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F6" w:rsidRPr="008163F6" w:rsidRDefault="008163F6" w:rsidP="008163F6">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8163F6">
        <w:rPr>
          <w:rFonts w:ascii="Arial" w:hAnsi="Arial" w:cs="Arial"/>
          <w:b/>
          <w:sz w:val="24"/>
          <w:szCs w:val="24"/>
        </w:rPr>
        <w:t>Historia de los Estados Unidos</w:t>
      </w:r>
      <w:r w:rsidRPr="008163F6">
        <w:rPr>
          <w:rFonts w:ascii="Arial" w:hAnsi="Arial" w:cs="Arial"/>
          <w:b/>
          <w:sz w:val="24"/>
          <w:szCs w:val="24"/>
        </w:rPr>
        <w:br/>
        <w:t>Primer Parcial (domiciliario)</w:t>
      </w:r>
      <w:r w:rsidRPr="008163F6">
        <w:rPr>
          <w:rFonts w:ascii="Arial" w:hAnsi="Arial" w:cs="Arial"/>
          <w:b/>
          <w:sz w:val="24"/>
          <w:szCs w:val="24"/>
        </w:rPr>
        <w:br/>
        <w:t>Jorge Eduardo Capelle</w:t>
      </w:r>
      <w:r w:rsidRPr="008163F6">
        <w:rPr>
          <w:rFonts w:ascii="Arial" w:hAnsi="Arial" w:cs="Arial"/>
          <w:b/>
          <w:sz w:val="24"/>
          <w:szCs w:val="24"/>
        </w:rPr>
        <w:br/>
        <w:t>DNI 29.393.384</w:t>
      </w:r>
      <w:r w:rsidRPr="008163F6">
        <w:rPr>
          <w:rFonts w:ascii="Arial" w:hAnsi="Arial" w:cs="Arial"/>
          <w:b/>
          <w:sz w:val="24"/>
          <w:szCs w:val="24"/>
        </w:rPr>
        <w:br/>
        <w:t>11/05/2015</w:t>
      </w:r>
    </w:p>
    <w:p w:rsidR="00E30D9E" w:rsidRDefault="00E30D9E" w:rsidP="00E30D9E">
      <w:pPr>
        <w:spacing w:line="360" w:lineRule="auto"/>
        <w:jc w:val="both"/>
        <w:rPr>
          <w:rFonts w:ascii="Arial" w:hAnsi="Arial" w:cs="Arial"/>
          <w:b/>
          <w:sz w:val="24"/>
          <w:szCs w:val="24"/>
        </w:rPr>
      </w:pPr>
    </w:p>
    <w:p w:rsidR="008163F6" w:rsidRPr="00E30D9E" w:rsidRDefault="00E30D9E" w:rsidP="00E30D9E">
      <w:pPr>
        <w:spacing w:line="360" w:lineRule="auto"/>
        <w:jc w:val="both"/>
        <w:rPr>
          <w:rFonts w:ascii="Arial" w:hAnsi="Arial" w:cs="Arial"/>
          <w:b/>
          <w:sz w:val="24"/>
          <w:szCs w:val="24"/>
        </w:rPr>
      </w:pPr>
      <w:r w:rsidRPr="00E30D9E">
        <w:rPr>
          <w:rFonts w:ascii="Arial" w:hAnsi="Arial" w:cs="Arial"/>
          <w:b/>
          <w:sz w:val="24"/>
          <w:szCs w:val="24"/>
        </w:rPr>
        <w:t>3) A partir del análisis de las fuentes correspondientes, explique la expansión</w:t>
      </w:r>
      <w:r>
        <w:rPr>
          <w:rFonts w:ascii="Arial" w:hAnsi="Arial" w:cs="Arial"/>
          <w:b/>
          <w:sz w:val="24"/>
          <w:szCs w:val="24"/>
        </w:rPr>
        <w:t xml:space="preserve"> </w:t>
      </w:r>
      <w:r w:rsidRPr="00E30D9E">
        <w:rPr>
          <w:rFonts w:ascii="Arial" w:hAnsi="Arial" w:cs="Arial"/>
          <w:b/>
          <w:sz w:val="24"/>
          <w:szCs w:val="24"/>
        </w:rPr>
        <w:t>norteamericana entre la década de 1830 y 1890, estableciendo relaciones con la</w:t>
      </w:r>
      <w:r>
        <w:rPr>
          <w:rFonts w:ascii="Arial" w:hAnsi="Arial" w:cs="Arial"/>
          <w:b/>
          <w:sz w:val="24"/>
          <w:szCs w:val="24"/>
        </w:rPr>
        <w:t xml:space="preserve"> </w:t>
      </w:r>
      <w:r w:rsidRPr="00E30D9E">
        <w:rPr>
          <w:rFonts w:ascii="Arial" w:hAnsi="Arial" w:cs="Arial"/>
          <w:b/>
          <w:sz w:val="24"/>
          <w:szCs w:val="24"/>
        </w:rPr>
        <w:t>noción de Destino Manifiesto y la cuestión del racismo.</w:t>
      </w:r>
    </w:p>
    <w:p w:rsidR="00E30D9E" w:rsidRDefault="00E30D9E" w:rsidP="00E30D9E">
      <w:pPr>
        <w:spacing w:line="360" w:lineRule="auto"/>
        <w:jc w:val="both"/>
        <w:rPr>
          <w:rFonts w:ascii="Arial" w:hAnsi="Arial" w:cs="Arial"/>
          <w:sz w:val="24"/>
          <w:szCs w:val="24"/>
        </w:rPr>
      </w:pPr>
    </w:p>
    <w:p w:rsidR="00E30D9E" w:rsidRDefault="00E30D9E" w:rsidP="00E30D9E">
      <w:pPr>
        <w:spacing w:line="360" w:lineRule="auto"/>
        <w:jc w:val="both"/>
        <w:rPr>
          <w:rFonts w:ascii="Arial" w:hAnsi="Arial" w:cs="Arial"/>
          <w:sz w:val="24"/>
          <w:szCs w:val="24"/>
        </w:rPr>
      </w:pPr>
      <w:r>
        <w:rPr>
          <w:rFonts w:ascii="Arial" w:hAnsi="Arial" w:cs="Arial"/>
          <w:sz w:val="24"/>
          <w:szCs w:val="24"/>
        </w:rPr>
        <w:t xml:space="preserve">          A partir de la década de 1830, los estadounidenses protagonizaron una rápida expansión de su frontera hacia el Oeste. Los intereses del Norte y el Medio Oeste impulsaban la ocupación de Oregón y los del Sur propugnaban el avance hacia el Sudoeste</w:t>
      </w:r>
      <w:r w:rsidRPr="00E30D9E">
        <w:rPr>
          <w:rFonts w:ascii="Arial" w:hAnsi="Arial" w:cs="Arial"/>
          <w:sz w:val="24"/>
          <w:szCs w:val="24"/>
          <w:vertAlign w:val="superscript"/>
        </w:rPr>
        <w:t>1</w:t>
      </w:r>
      <w:r>
        <w:rPr>
          <w:rFonts w:ascii="Arial" w:hAnsi="Arial" w:cs="Arial"/>
          <w:sz w:val="24"/>
          <w:szCs w:val="24"/>
        </w:rPr>
        <w:t>.</w:t>
      </w:r>
      <w:r w:rsidR="00EA07CD">
        <w:rPr>
          <w:rFonts w:ascii="Arial" w:hAnsi="Arial" w:cs="Arial"/>
          <w:sz w:val="24"/>
          <w:szCs w:val="24"/>
        </w:rPr>
        <w:t xml:space="preserve"> </w:t>
      </w:r>
      <w:r>
        <w:rPr>
          <w:rFonts w:ascii="Arial" w:hAnsi="Arial" w:cs="Arial"/>
          <w:sz w:val="24"/>
          <w:szCs w:val="24"/>
        </w:rPr>
        <w:t>Los expansionistas “estaban convencidos de que los Estados Unidos habían sido elegidos por Dios” para expandirse</w:t>
      </w:r>
      <w:r w:rsidR="00EA07CD">
        <w:rPr>
          <w:rFonts w:ascii="Arial" w:hAnsi="Arial" w:cs="Arial"/>
          <w:sz w:val="24"/>
          <w:szCs w:val="24"/>
        </w:rPr>
        <w:t xml:space="preserve"> por todo el continente, extendiendo sus instituciones superiores y su libertad</w:t>
      </w:r>
      <w:r w:rsidR="00EA07CD" w:rsidRPr="00E30D9E">
        <w:rPr>
          <w:rFonts w:ascii="Arial" w:hAnsi="Arial" w:cs="Arial"/>
          <w:sz w:val="24"/>
          <w:szCs w:val="24"/>
          <w:vertAlign w:val="superscript"/>
        </w:rPr>
        <w:t>2</w:t>
      </w:r>
      <w:r w:rsidR="00EA07CD">
        <w:rPr>
          <w:rFonts w:ascii="Arial" w:hAnsi="Arial" w:cs="Arial"/>
          <w:sz w:val="24"/>
          <w:szCs w:val="24"/>
        </w:rPr>
        <w:t>.</w:t>
      </w:r>
    </w:p>
    <w:p w:rsidR="005F5210" w:rsidRDefault="00EA07CD" w:rsidP="00E30D9E">
      <w:pPr>
        <w:pBdr>
          <w:bottom w:val="single" w:sz="6" w:space="1" w:color="auto"/>
        </w:pBdr>
        <w:spacing w:line="360" w:lineRule="auto"/>
        <w:jc w:val="both"/>
        <w:rPr>
          <w:rFonts w:ascii="Arial" w:hAnsi="Arial" w:cs="Arial"/>
          <w:sz w:val="26"/>
          <w:szCs w:val="26"/>
        </w:rPr>
      </w:pPr>
      <w:r>
        <w:rPr>
          <w:rFonts w:ascii="Arial" w:hAnsi="Arial" w:cs="Arial"/>
          <w:sz w:val="24"/>
          <w:szCs w:val="24"/>
        </w:rPr>
        <w:t xml:space="preserve">          El marco conceptual de estas ideas era lo que John </w:t>
      </w:r>
      <w:proofErr w:type="spellStart"/>
      <w:r>
        <w:rPr>
          <w:rFonts w:ascii="Arial" w:hAnsi="Arial" w:cs="Arial"/>
          <w:sz w:val="24"/>
          <w:szCs w:val="24"/>
        </w:rPr>
        <w:t>O’Sullivan</w:t>
      </w:r>
      <w:proofErr w:type="spellEnd"/>
      <w:r>
        <w:rPr>
          <w:rFonts w:ascii="Arial" w:hAnsi="Arial" w:cs="Arial"/>
          <w:sz w:val="24"/>
          <w:szCs w:val="24"/>
        </w:rPr>
        <w:t xml:space="preserve"> llamó el “Destino Manifiesto”: </w:t>
      </w:r>
      <w:r w:rsidR="004D10C4">
        <w:rPr>
          <w:rFonts w:ascii="Arial" w:hAnsi="Arial" w:cs="Arial"/>
          <w:sz w:val="24"/>
          <w:szCs w:val="24"/>
        </w:rPr>
        <w:t xml:space="preserve">era “evidente” que </w:t>
      </w:r>
      <w:r>
        <w:rPr>
          <w:rFonts w:ascii="Arial" w:hAnsi="Arial" w:cs="Arial"/>
          <w:sz w:val="24"/>
          <w:szCs w:val="24"/>
        </w:rPr>
        <w:t>la Providencia les había otorgado un territorio vasto y desierto</w:t>
      </w:r>
      <w:r w:rsidR="002F4703">
        <w:rPr>
          <w:rFonts w:ascii="Arial" w:hAnsi="Arial" w:cs="Arial"/>
          <w:sz w:val="24"/>
          <w:szCs w:val="24"/>
        </w:rPr>
        <w:t xml:space="preserve"> (en realidad ocupado por otros pueblos)</w:t>
      </w:r>
      <w:r>
        <w:rPr>
          <w:rFonts w:ascii="Arial" w:hAnsi="Arial" w:cs="Arial"/>
          <w:sz w:val="24"/>
          <w:szCs w:val="24"/>
        </w:rPr>
        <w:t>, desde el Atlántico hasta el Pacífico  sobre el cual desarrollar su experimento de libertad y autogobierno federado</w:t>
      </w:r>
      <w:r w:rsidRPr="00EA07CD">
        <w:rPr>
          <w:rFonts w:ascii="Arial" w:hAnsi="Arial" w:cs="Arial"/>
          <w:sz w:val="24"/>
          <w:szCs w:val="24"/>
          <w:vertAlign w:val="superscript"/>
        </w:rPr>
        <w:t>3</w:t>
      </w:r>
      <w:r>
        <w:rPr>
          <w:rFonts w:ascii="Arial" w:hAnsi="Arial" w:cs="Arial"/>
          <w:sz w:val="24"/>
          <w:szCs w:val="24"/>
        </w:rPr>
        <w:t>.</w:t>
      </w:r>
      <w:r w:rsidR="000D74F2">
        <w:rPr>
          <w:rFonts w:ascii="Arial" w:hAnsi="Arial" w:cs="Arial"/>
          <w:sz w:val="24"/>
          <w:szCs w:val="24"/>
        </w:rPr>
        <w:t xml:space="preserve"> Un atisbo de esta idea ya puede verse en el discurso de despedida de Geor</w:t>
      </w:r>
      <w:r w:rsidR="000D74F2" w:rsidRPr="000D74F2">
        <w:rPr>
          <w:rFonts w:ascii="Arial" w:hAnsi="Arial" w:cs="Arial"/>
          <w:sz w:val="24"/>
          <w:szCs w:val="24"/>
        </w:rPr>
        <w:t xml:space="preserve">ge </w:t>
      </w:r>
      <w:r w:rsidR="000D74F2" w:rsidRPr="000D74F2">
        <w:rPr>
          <w:rFonts w:ascii="Arial" w:hAnsi="Arial" w:cs="Arial"/>
          <w:sz w:val="26"/>
          <w:szCs w:val="26"/>
        </w:rPr>
        <w:t>W</w:t>
      </w:r>
      <w:r w:rsidR="000D74F2">
        <w:rPr>
          <w:rFonts w:ascii="Arial" w:hAnsi="Arial" w:cs="Arial"/>
          <w:sz w:val="26"/>
          <w:szCs w:val="26"/>
        </w:rPr>
        <w:t>ashington, donde el presidente saliente afirma que los Estados Unidos ofrecerán al mundo un ejemplo de una nación libre y civilizada</w:t>
      </w:r>
      <w:r w:rsidR="00F32B36">
        <w:rPr>
          <w:rFonts w:ascii="Arial" w:hAnsi="Arial" w:cs="Arial"/>
          <w:sz w:val="26"/>
          <w:szCs w:val="26"/>
        </w:rPr>
        <w:t xml:space="preserve">, y afirma que la Providencia ha “relacionado la felicidad de una </w:t>
      </w:r>
    </w:p>
    <w:p w:rsidR="00D56E7B" w:rsidRPr="00D56E7B" w:rsidRDefault="00D56E7B" w:rsidP="00D56E7B">
      <w:pPr>
        <w:pStyle w:val="Prrafodelista"/>
        <w:numPr>
          <w:ilvl w:val="0"/>
          <w:numId w:val="4"/>
        </w:numPr>
        <w:spacing w:line="240" w:lineRule="auto"/>
        <w:jc w:val="both"/>
        <w:rPr>
          <w:rFonts w:ascii="Arial" w:hAnsi="Arial" w:cs="Arial"/>
          <w:sz w:val="20"/>
          <w:szCs w:val="20"/>
        </w:rPr>
      </w:pPr>
      <w:r w:rsidRPr="00D56E7B">
        <w:rPr>
          <w:rFonts w:ascii="Arial" w:hAnsi="Arial" w:cs="Arial"/>
          <w:sz w:val="20"/>
          <w:szCs w:val="20"/>
        </w:rPr>
        <w:t xml:space="preserve">M. Graciela Abarca. “El Destino Manifiesto y la construcción de una nación continental”; en Fabio </w:t>
      </w:r>
      <w:proofErr w:type="spellStart"/>
      <w:r w:rsidRPr="00D56E7B">
        <w:rPr>
          <w:rFonts w:ascii="Arial" w:hAnsi="Arial" w:cs="Arial"/>
          <w:sz w:val="20"/>
          <w:szCs w:val="20"/>
        </w:rPr>
        <w:t>Nigra</w:t>
      </w:r>
      <w:proofErr w:type="spellEnd"/>
      <w:r w:rsidRPr="00D56E7B">
        <w:rPr>
          <w:rFonts w:ascii="Arial" w:hAnsi="Arial" w:cs="Arial"/>
          <w:sz w:val="20"/>
          <w:szCs w:val="20"/>
        </w:rPr>
        <w:t xml:space="preserve"> y Pablo </w:t>
      </w:r>
      <w:proofErr w:type="spellStart"/>
      <w:r w:rsidRPr="00D56E7B">
        <w:rPr>
          <w:rFonts w:ascii="Arial" w:hAnsi="Arial" w:cs="Arial"/>
          <w:sz w:val="20"/>
          <w:szCs w:val="20"/>
        </w:rPr>
        <w:t>Pozzi</w:t>
      </w:r>
      <w:proofErr w:type="spellEnd"/>
      <w:r w:rsidRPr="00D56E7B">
        <w:rPr>
          <w:rFonts w:ascii="Arial" w:hAnsi="Arial" w:cs="Arial"/>
          <w:sz w:val="20"/>
          <w:szCs w:val="20"/>
        </w:rPr>
        <w:t xml:space="preserve"> (</w:t>
      </w:r>
      <w:proofErr w:type="spellStart"/>
      <w:r w:rsidRPr="00D56E7B">
        <w:rPr>
          <w:rFonts w:ascii="Arial" w:hAnsi="Arial" w:cs="Arial"/>
          <w:sz w:val="20"/>
          <w:szCs w:val="20"/>
        </w:rPr>
        <w:t>comps</w:t>
      </w:r>
      <w:proofErr w:type="spellEnd"/>
      <w:r w:rsidRPr="00D56E7B">
        <w:rPr>
          <w:rFonts w:ascii="Arial" w:hAnsi="Arial" w:cs="Arial"/>
          <w:sz w:val="20"/>
          <w:szCs w:val="20"/>
        </w:rPr>
        <w:t xml:space="preserve">.). </w:t>
      </w:r>
      <w:r w:rsidRPr="00D56E7B">
        <w:rPr>
          <w:rFonts w:ascii="Arial" w:hAnsi="Arial" w:cs="Arial"/>
          <w:i/>
          <w:sz w:val="20"/>
          <w:szCs w:val="20"/>
        </w:rPr>
        <w:t>Invasiones bárbaras en la historia contemporánea de Estados Unidos</w:t>
      </w:r>
      <w:r w:rsidRPr="00D56E7B">
        <w:rPr>
          <w:rFonts w:ascii="Arial" w:hAnsi="Arial" w:cs="Arial"/>
          <w:sz w:val="20"/>
          <w:szCs w:val="20"/>
        </w:rPr>
        <w:t xml:space="preserve">; </w:t>
      </w:r>
      <w:proofErr w:type="spellStart"/>
      <w:r w:rsidRPr="00D56E7B">
        <w:rPr>
          <w:rFonts w:ascii="Arial" w:hAnsi="Arial" w:cs="Arial"/>
          <w:sz w:val="20"/>
          <w:szCs w:val="20"/>
        </w:rPr>
        <w:t>Ituzaingó</w:t>
      </w:r>
      <w:proofErr w:type="spellEnd"/>
      <w:r w:rsidRPr="00D56E7B">
        <w:rPr>
          <w:rFonts w:ascii="Arial" w:hAnsi="Arial" w:cs="Arial"/>
          <w:sz w:val="20"/>
          <w:szCs w:val="20"/>
        </w:rPr>
        <w:t xml:space="preserve">, </w:t>
      </w:r>
      <w:proofErr w:type="spellStart"/>
      <w:r w:rsidRPr="00D56E7B">
        <w:rPr>
          <w:rFonts w:ascii="Arial" w:hAnsi="Arial" w:cs="Arial"/>
          <w:sz w:val="20"/>
          <w:szCs w:val="20"/>
        </w:rPr>
        <w:t>Maipue</w:t>
      </w:r>
      <w:proofErr w:type="spellEnd"/>
      <w:r w:rsidRPr="00D56E7B">
        <w:rPr>
          <w:rFonts w:ascii="Arial" w:hAnsi="Arial" w:cs="Arial"/>
          <w:sz w:val="20"/>
          <w:szCs w:val="20"/>
        </w:rPr>
        <w:t>, 2007. p.48.</w:t>
      </w:r>
    </w:p>
    <w:p w:rsidR="005F5210" w:rsidRPr="00D56E7B" w:rsidRDefault="005F5210" w:rsidP="00D56E7B">
      <w:pPr>
        <w:pStyle w:val="Prrafodelista"/>
        <w:numPr>
          <w:ilvl w:val="0"/>
          <w:numId w:val="4"/>
        </w:numPr>
        <w:spacing w:line="240" w:lineRule="auto"/>
        <w:jc w:val="both"/>
        <w:rPr>
          <w:rFonts w:ascii="Arial" w:hAnsi="Arial" w:cs="Arial"/>
          <w:sz w:val="20"/>
          <w:szCs w:val="20"/>
        </w:rPr>
      </w:pPr>
      <w:proofErr w:type="spellStart"/>
      <w:r w:rsidRPr="00D56E7B">
        <w:rPr>
          <w:rFonts w:ascii="Arial" w:hAnsi="Arial" w:cs="Arial"/>
          <w:sz w:val="20"/>
          <w:szCs w:val="20"/>
        </w:rPr>
        <w:t>Ibid</w:t>
      </w:r>
      <w:proofErr w:type="spellEnd"/>
      <w:r w:rsidRPr="00D56E7B">
        <w:rPr>
          <w:rFonts w:ascii="Arial" w:hAnsi="Arial" w:cs="Arial"/>
          <w:sz w:val="20"/>
          <w:szCs w:val="20"/>
        </w:rPr>
        <w:t>,</w:t>
      </w:r>
      <w:r w:rsidR="00CF370A" w:rsidRPr="00D56E7B">
        <w:rPr>
          <w:rFonts w:ascii="Arial" w:hAnsi="Arial" w:cs="Arial"/>
          <w:sz w:val="20"/>
          <w:szCs w:val="20"/>
        </w:rPr>
        <w:t xml:space="preserve"> p.43</w:t>
      </w:r>
    </w:p>
    <w:p w:rsidR="00CF370A" w:rsidRPr="00CF370A" w:rsidRDefault="00CF370A" w:rsidP="00D56E7B">
      <w:pPr>
        <w:pStyle w:val="Prrafodelista"/>
        <w:numPr>
          <w:ilvl w:val="0"/>
          <w:numId w:val="4"/>
        </w:numPr>
        <w:spacing w:line="240" w:lineRule="auto"/>
        <w:jc w:val="both"/>
        <w:rPr>
          <w:rFonts w:ascii="Arial" w:hAnsi="Arial" w:cs="Arial"/>
          <w:sz w:val="26"/>
          <w:szCs w:val="26"/>
        </w:rPr>
      </w:pPr>
      <w:proofErr w:type="spellStart"/>
      <w:r w:rsidRPr="00D56E7B">
        <w:rPr>
          <w:rFonts w:ascii="Arial" w:hAnsi="Arial" w:cs="Arial"/>
          <w:sz w:val="20"/>
          <w:szCs w:val="20"/>
        </w:rPr>
        <w:t>Ibid</w:t>
      </w:r>
      <w:proofErr w:type="spellEnd"/>
      <w:r w:rsidRPr="00D56E7B">
        <w:rPr>
          <w:rFonts w:ascii="Arial" w:hAnsi="Arial" w:cs="Arial"/>
          <w:sz w:val="20"/>
          <w:szCs w:val="20"/>
        </w:rPr>
        <w:t>, p</w:t>
      </w:r>
      <w:r>
        <w:rPr>
          <w:rFonts w:ascii="Arial" w:hAnsi="Arial" w:cs="Arial"/>
          <w:sz w:val="20"/>
          <w:szCs w:val="20"/>
        </w:rPr>
        <w:t>.43</w:t>
      </w:r>
    </w:p>
    <w:p w:rsidR="00EA07CD" w:rsidRDefault="00F32B36" w:rsidP="00E30D9E">
      <w:pPr>
        <w:spacing w:line="360" w:lineRule="auto"/>
        <w:jc w:val="both"/>
        <w:rPr>
          <w:rFonts w:ascii="Arial" w:hAnsi="Arial" w:cs="Arial"/>
          <w:sz w:val="24"/>
          <w:szCs w:val="24"/>
        </w:rPr>
      </w:pPr>
      <w:proofErr w:type="gramStart"/>
      <w:r>
        <w:rPr>
          <w:rFonts w:ascii="Arial" w:hAnsi="Arial" w:cs="Arial"/>
          <w:sz w:val="26"/>
          <w:szCs w:val="26"/>
        </w:rPr>
        <w:lastRenderedPageBreak/>
        <w:t>nación</w:t>
      </w:r>
      <w:proofErr w:type="gramEnd"/>
      <w:r>
        <w:rPr>
          <w:rFonts w:ascii="Arial" w:hAnsi="Arial" w:cs="Arial"/>
          <w:sz w:val="26"/>
          <w:szCs w:val="26"/>
        </w:rPr>
        <w:t xml:space="preserve"> con sus virtudes”</w:t>
      </w:r>
      <w:r w:rsidR="00CF370A">
        <w:rPr>
          <w:rFonts w:ascii="Arial" w:hAnsi="Arial" w:cs="Arial"/>
          <w:sz w:val="26"/>
          <w:szCs w:val="26"/>
          <w:vertAlign w:val="superscript"/>
        </w:rPr>
        <w:t>4</w:t>
      </w:r>
      <w:r>
        <w:rPr>
          <w:rFonts w:ascii="Arial" w:hAnsi="Arial" w:cs="Arial"/>
          <w:sz w:val="26"/>
          <w:szCs w:val="26"/>
        </w:rPr>
        <w:t>.</w:t>
      </w:r>
      <w:r w:rsidR="000D74F2">
        <w:rPr>
          <w:rFonts w:ascii="Arial" w:hAnsi="Arial" w:cs="Arial"/>
          <w:sz w:val="26"/>
          <w:szCs w:val="26"/>
        </w:rPr>
        <w:t xml:space="preserve"> </w:t>
      </w:r>
      <w:r w:rsidR="00EA07CD" w:rsidRPr="000D74F2">
        <w:rPr>
          <w:rFonts w:ascii="Arial" w:hAnsi="Arial" w:cs="Arial"/>
          <w:sz w:val="24"/>
          <w:szCs w:val="24"/>
        </w:rPr>
        <w:t xml:space="preserve"> L</w:t>
      </w:r>
      <w:r w:rsidR="00EA07CD">
        <w:rPr>
          <w:rFonts w:ascii="Arial" w:hAnsi="Arial" w:cs="Arial"/>
          <w:sz w:val="24"/>
          <w:szCs w:val="24"/>
        </w:rPr>
        <w:t>a convicción de este derecho divino se ve reflejada en expresiones como las del Presidente Polk, quien en su campaña presidencial prometía la “reanexión de Texas y la “reocupación” de Oregón</w:t>
      </w:r>
      <w:r w:rsidR="00CF370A">
        <w:rPr>
          <w:rFonts w:ascii="Arial" w:hAnsi="Arial" w:cs="Arial"/>
          <w:sz w:val="24"/>
          <w:szCs w:val="24"/>
          <w:vertAlign w:val="superscript"/>
        </w:rPr>
        <w:t>5</w:t>
      </w:r>
      <w:r w:rsidR="00EA07CD">
        <w:rPr>
          <w:rFonts w:ascii="Arial" w:hAnsi="Arial" w:cs="Arial"/>
          <w:sz w:val="24"/>
          <w:szCs w:val="24"/>
        </w:rPr>
        <w:t>. Estos territorios le pertenecían</w:t>
      </w:r>
      <w:r w:rsidR="00C1127B">
        <w:rPr>
          <w:rFonts w:ascii="Arial" w:hAnsi="Arial" w:cs="Arial"/>
          <w:sz w:val="24"/>
          <w:szCs w:val="24"/>
        </w:rPr>
        <w:t>, según la doctrina del Destino Manifiesto,</w:t>
      </w:r>
      <w:r w:rsidR="00EA07CD">
        <w:rPr>
          <w:rFonts w:ascii="Arial" w:hAnsi="Arial" w:cs="Arial"/>
          <w:sz w:val="24"/>
          <w:szCs w:val="24"/>
        </w:rPr>
        <w:t xml:space="preserve"> a los Estados Unid</w:t>
      </w:r>
      <w:r w:rsidR="00AD0760">
        <w:rPr>
          <w:rFonts w:ascii="Arial" w:hAnsi="Arial" w:cs="Arial"/>
          <w:sz w:val="24"/>
          <w:szCs w:val="24"/>
        </w:rPr>
        <w:t xml:space="preserve">os por la </w:t>
      </w:r>
      <w:r w:rsidR="00A06F1D">
        <w:rPr>
          <w:rFonts w:ascii="Arial" w:hAnsi="Arial" w:cs="Arial"/>
          <w:sz w:val="24"/>
          <w:szCs w:val="24"/>
        </w:rPr>
        <w:t>gracia divina y</w:t>
      </w:r>
      <w:r w:rsidR="00AD0760">
        <w:rPr>
          <w:rFonts w:ascii="Arial" w:hAnsi="Arial" w:cs="Arial"/>
          <w:sz w:val="24"/>
          <w:szCs w:val="24"/>
        </w:rPr>
        <w:t xml:space="preserve"> por una circunstancia histórica que les proporcionaba la oportunidad y el deber de ocuparlos.</w:t>
      </w:r>
    </w:p>
    <w:p w:rsidR="006067AE" w:rsidRDefault="00DE03A6" w:rsidP="00E30D9E">
      <w:pPr>
        <w:spacing w:line="360" w:lineRule="auto"/>
        <w:jc w:val="both"/>
        <w:rPr>
          <w:rFonts w:ascii="Arial" w:hAnsi="Arial" w:cs="Arial"/>
          <w:sz w:val="24"/>
          <w:szCs w:val="24"/>
        </w:rPr>
      </w:pPr>
      <w:r>
        <w:rPr>
          <w:rFonts w:ascii="Arial" w:hAnsi="Arial" w:cs="Arial"/>
          <w:sz w:val="24"/>
          <w:szCs w:val="24"/>
        </w:rPr>
        <w:t xml:space="preserve">          Estos territorios estaban ocupados por mexicanos, españoles, ingleses (un tratado de 1818 determinaba la ocupación conjunta de Oregón) y nativos americanos. Las justificaciones y líneas de acción dependieron en gran medida de la nación o pueblo con el que tuvieran que tratar en cada circunstancia. </w:t>
      </w:r>
    </w:p>
    <w:p w:rsidR="00DE03A6" w:rsidRDefault="006067AE" w:rsidP="00E30D9E">
      <w:pPr>
        <w:pBdr>
          <w:bottom w:val="single" w:sz="6" w:space="1" w:color="auto"/>
        </w:pBdr>
        <w:spacing w:line="360" w:lineRule="auto"/>
        <w:jc w:val="both"/>
        <w:rPr>
          <w:rFonts w:ascii="Arial" w:hAnsi="Arial" w:cs="Arial"/>
          <w:sz w:val="24"/>
          <w:szCs w:val="24"/>
        </w:rPr>
      </w:pPr>
      <w:r>
        <w:rPr>
          <w:rFonts w:ascii="Arial" w:hAnsi="Arial" w:cs="Arial"/>
          <w:sz w:val="24"/>
          <w:szCs w:val="24"/>
        </w:rPr>
        <w:t xml:space="preserve">          </w:t>
      </w:r>
      <w:r w:rsidR="00DE03A6">
        <w:rPr>
          <w:rFonts w:ascii="Arial" w:hAnsi="Arial" w:cs="Arial"/>
          <w:sz w:val="24"/>
          <w:szCs w:val="24"/>
        </w:rPr>
        <w:t>En el caso de la disputa con Inglaterra sobre el territorio de Oregón, más allá del discurso belicista</w:t>
      </w:r>
      <w:r w:rsidR="00CF370A">
        <w:rPr>
          <w:rFonts w:ascii="Arial" w:hAnsi="Arial" w:cs="Arial"/>
          <w:sz w:val="24"/>
          <w:szCs w:val="24"/>
          <w:vertAlign w:val="superscript"/>
        </w:rPr>
        <w:t>6</w:t>
      </w:r>
      <w:r w:rsidR="00DE03A6">
        <w:rPr>
          <w:rFonts w:ascii="Arial" w:hAnsi="Arial" w:cs="Arial"/>
          <w:sz w:val="24"/>
          <w:szCs w:val="24"/>
        </w:rPr>
        <w:t xml:space="preserve">, </w:t>
      </w:r>
      <w:r>
        <w:rPr>
          <w:rFonts w:ascii="Arial" w:hAnsi="Arial" w:cs="Arial"/>
          <w:sz w:val="24"/>
          <w:szCs w:val="24"/>
        </w:rPr>
        <w:t>el conflicto</w:t>
      </w:r>
      <w:r w:rsidR="00DE03A6">
        <w:rPr>
          <w:rFonts w:ascii="Arial" w:hAnsi="Arial" w:cs="Arial"/>
          <w:sz w:val="24"/>
          <w:szCs w:val="24"/>
        </w:rPr>
        <w:t xml:space="preserve"> se saldó mediante la diplomacia. Más allá de razones estratégico-militares (Gran Bretaña los había derrotado en la guerra de 1812-1815</w:t>
      </w:r>
      <w:r>
        <w:rPr>
          <w:rFonts w:ascii="Arial" w:hAnsi="Arial" w:cs="Arial"/>
          <w:sz w:val="24"/>
          <w:szCs w:val="24"/>
        </w:rPr>
        <w:t xml:space="preserve"> y el país estaba por entrar en guerra con México</w:t>
      </w:r>
      <w:r w:rsidR="00DE03A6">
        <w:rPr>
          <w:rFonts w:ascii="Arial" w:hAnsi="Arial" w:cs="Arial"/>
          <w:sz w:val="24"/>
          <w:szCs w:val="24"/>
        </w:rPr>
        <w:t>), jugó un papel predominante el factor racial. Detrás del concepto del “Destino Manifiesto” estaba la idea de la superioridad racial anglosajona</w:t>
      </w:r>
      <w:r w:rsidR="00CF370A">
        <w:rPr>
          <w:rFonts w:ascii="Arial" w:hAnsi="Arial" w:cs="Arial"/>
          <w:sz w:val="24"/>
          <w:szCs w:val="24"/>
          <w:vertAlign w:val="superscript"/>
        </w:rPr>
        <w:t>7</w:t>
      </w:r>
      <w:r w:rsidR="00DE03A6">
        <w:rPr>
          <w:rFonts w:ascii="Arial" w:hAnsi="Arial" w:cs="Arial"/>
          <w:sz w:val="24"/>
          <w:szCs w:val="24"/>
        </w:rPr>
        <w:t>.</w:t>
      </w:r>
      <w:r>
        <w:rPr>
          <w:rFonts w:ascii="Arial" w:hAnsi="Arial" w:cs="Arial"/>
          <w:sz w:val="24"/>
          <w:szCs w:val="24"/>
        </w:rPr>
        <w:t xml:space="preserve"> Algunos periódicos de la época abogaban por la moderación en este asunto, y ensalzaban las posibilidades de desarrollo mediante el comercio con Gran Bretaña, al fin y al cabo cuna de la cultura y la raza anglosajonas</w:t>
      </w:r>
      <w:r w:rsidR="00CF370A">
        <w:rPr>
          <w:rFonts w:ascii="Arial" w:hAnsi="Arial" w:cs="Arial"/>
          <w:sz w:val="24"/>
          <w:szCs w:val="24"/>
          <w:vertAlign w:val="superscript"/>
        </w:rPr>
        <w:t>8</w:t>
      </w:r>
      <w:r>
        <w:rPr>
          <w:rFonts w:ascii="Arial" w:hAnsi="Arial" w:cs="Arial"/>
          <w:sz w:val="24"/>
          <w:szCs w:val="24"/>
        </w:rPr>
        <w:t>. Gracias al tratado de 1846, se estableció definitivamente la frontera en el paralelo 49°.</w:t>
      </w:r>
    </w:p>
    <w:p w:rsidR="00216E39" w:rsidRDefault="00216E39" w:rsidP="00E30D9E">
      <w:pPr>
        <w:pBdr>
          <w:bottom w:val="single" w:sz="6" w:space="1" w:color="auto"/>
        </w:pBdr>
        <w:spacing w:line="360" w:lineRule="auto"/>
        <w:jc w:val="both"/>
        <w:rPr>
          <w:rFonts w:ascii="Arial" w:hAnsi="Arial" w:cs="Arial"/>
          <w:sz w:val="24"/>
          <w:szCs w:val="24"/>
        </w:rPr>
      </w:pPr>
      <w:r>
        <w:rPr>
          <w:rFonts w:ascii="Arial" w:hAnsi="Arial" w:cs="Arial"/>
          <w:sz w:val="24"/>
          <w:szCs w:val="24"/>
        </w:rPr>
        <w:t xml:space="preserve">          Distinto fue el caso de la guerra con México. Colonos norteamericanos se habían instalado en Texas juntos con sus esclavos. México promulgó leyes contra la esclavitud, y cuando el presidente Santa Ana proclamó una Constitución</w:t>
      </w:r>
    </w:p>
    <w:p w:rsidR="00EB1657" w:rsidRDefault="00EB1657" w:rsidP="00EB1657">
      <w:pPr>
        <w:pStyle w:val="Prrafodelista"/>
        <w:spacing w:line="240" w:lineRule="auto"/>
        <w:jc w:val="both"/>
        <w:rPr>
          <w:rFonts w:ascii="Arial" w:hAnsi="Arial" w:cs="Arial"/>
          <w:sz w:val="20"/>
          <w:szCs w:val="20"/>
        </w:rPr>
      </w:pPr>
    </w:p>
    <w:p w:rsidR="00EB1657" w:rsidRPr="00CF370A" w:rsidRDefault="00EB1657" w:rsidP="00EB1657">
      <w:pPr>
        <w:pStyle w:val="Prrafodelista"/>
        <w:numPr>
          <w:ilvl w:val="0"/>
          <w:numId w:val="4"/>
        </w:numPr>
        <w:spacing w:line="240" w:lineRule="auto"/>
        <w:jc w:val="both"/>
        <w:rPr>
          <w:rFonts w:ascii="Arial" w:hAnsi="Arial" w:cs="Arial"/>
          <w:sz w:val="20"/>
          <w:szCs w:val="20"/>
        </w:rPr>
      </w:pPr>
      <w:r w:rsidRPr="00CF370A">
        <w:rPr>
          <w:rFonts w:ascii="Arial" w:hAnsi="Arial" w:cs="Arial"/>
          <w:sz w:val="20"/>
          <w:szCs w:val="20"/>
        </w:rPr>
        <w:t>Ángela Moyano y Jesús Velasco.</w:t>
      </w:r>
      <w:r>
        <w:rPr>
          <w:rFonts w:ascii="Arial" w:hAnsi="Arial" w:cs="Arial"/>
          <w:sz w:val="20"/>
          <w:szCs w:val="20"/>
        </w:rPr>
        <w:t xml:space="preserve"> </w:t>
      </w:r>
      <w:r w:rsidRPr="00CF370A">
        <w:rPr>
          <w:rFonts w:ascii="Arial" w:hAnsi="Arial" w:cs="Arial"/>
          <w:i/>
          <w:sz w:val="20"/>
          <w:szCs w:val="20"/>
        </w:rPr>
        <w:t>EUA. Documentos para su historia socioeconómica</w:t>
      </w:r>
      <w:r w:rsidRPr="00CF370A">
        <w:rPr>
          <w:rFonts w:ascii="Arial" w:hAnsi="Arial" w:cs="Arial"/>
          <w:sz w:val="20"/>
          <w:szCs w:val="20"/>
        </w:rPr>
        <w:t>, Vol.1; México, Instituto Mora, 1998.</w:t>
      </w:r>
      <w:r>
        <w:rPr>
          <w:rFonts w:ascii="Arial" w:hAnsi="Arial" w:cs="Arial"/>
          <w:sz w:val="20"/>
          <w:szCs w:val="20"/>
        </w:rPr>
        <w:t xml:space="preserve"> p.339</w:t>
      </w:r>
    </w:p>
    <w:p w:rsidR="00EB1657" w:rsidRPr="00CF370A" w:rsidRDefault="00EB1657" w:rsidP="00EB1657">
      <w:pPr>
        <w:pStyle w:val="Prrafodelista"/>
        <w:numPr>
          <w:ilvl w:val="0"/>
          <w:numId w:val="4"/>
        </w:numPr>
        <w:spacing w:line="240" w:lineRule="auto"/>
        <w:jc w:val="both"/>
        <w:rPr>
          <w:rFonts w:ascii="Arial" w:hAnsi="Arial" w:cs="Arial"/>
          <w:sz w:val="20"/>
          <w:szCs w:val="20"/>
        </w:rPr>
      </w:pPr>
      <w:r>
        <w:rPr>
          <w:rFonts w:ascii="Arial" w:hAnsi="Arial" w:cs="Arial"/>
          <w:sz w:val="20"/>
          <w:szCs w:val="20"/>
        </w:rPr>
        <w:t>M. Graciela Abarca. Op.cit.</w:t>
      </w:r>
      <w:r w:rsidRPr="00CF370A">
        <w:rPr>
          <w:rFonts w:ascii="Arial" w:hAnsi="Arial" w:cs="Arial"/>
          <w:sz w:val="20"/>
          <w:szCs w:val="20"/>
        </w:rPr>
        <w:t>, p.4</w:t>
      </w:r>
      <w:r w:rsidR="00216E39">
        <w:rPr>
          <w:rFonts w:ascii="Arial" w:hAnsi="Arial" w:cs="Arial"/>
          <w:sz w:val="20"/>
          <w:szCs w:val="20"/>
        </w:rPr>
        <w:t>7-48</w:t>
      </w:r>
    </w:p>
    <w:p w:rsidR="00EB1657" w:rsidRPr="00CF370A" w:rsidRDefault="00EB1657" w:rsidP="00EB1657">
      <w:pPr>
        <w:pStyle w:val="Prrafodelista"/>
        <w:numPr>
          <w:ilvl w:val="0"/>
          <w:numId w:val="4"/>
        </w:numPr>
        <w:spacing w:line="240" w:lineRule="auto"/>
        <w:jc w:val="both"/>
        <w:rPr>
          <w:rFonts w:ascii="Arial" w:hAnsi="Arial" w:cs="Arial"/>
          <w:sz w:val="26"/>
          <w:szCs w:val="26"/>
        </w:rPr>
      </w:pPr>
      <w:proofErr w:type="spellStart"/>
      <w:r>
        <w:rPr>
          <w:rFonts w:ascii="Arial" w:hAnsi="Arial" w:cs="Arial"/>
          <w:sz w:val="20"/>
          <w:szCs w:val="20"/>
        </w:rPr>
        <w:t>Ibid</w:t>
      </w:r>
      <w:proofErr w:type="spellEnd"/>
      <w:r>
        <w:rPr>
          <w:rFonts w:ascii="Arial" w:hAnsi="Arial" w:cs="Arial"/>
          <w:sz w:val="20"/>
          <w:szCs w:val="20"/>
        </w:rPr>
        <w:t>, p.4</w:t>
      </w:r>
      <w:r w:rsidR="005D2D57">
        <w:rPr>
          <w:rFonts w:ascii="Arial" w:hAnsi="Arial" w:cs="Arial"/>
          <w:sz w:val="20"/>
          <w:szCs w:val="20"/>
        </w:rPr>
        <w:t>8</w:t>
      </w:r>
    </w:p>
    <w:p w:rsidR="00EB1657" w:rsidRPr="00216E39" w:rsidRDefault="00EB1657" w:rsidP="00EB1657">
      <w:pPr>
        <w:pStyle w:val="Prrafodelista"/>
        <w:numPr>
          <w:ilvl w:val="0"/>
          <w:numId w:val="4"/>
        </w:numPr>
        <w:spacing w:line="240" w:lineRule="auto"/>
        <w:jc w:val="both"/>
        <w:rPr>
          <w:rFonts w:ascii="Arial" w:hAnsi="Arial" w:cs="Arial"/>
          <w:sz w:val="26"/>
          <w:szCs w:val="26"/>
        </w:rPr>
      </w:pPr>
      <w:proofErr w:type="spellStart"/>
      <w:r>
        <w:rPr>
          <w:rFonts w:ascii="Arial" w:hAnsi="Arial" w:cs="Arial"/>
          <w:sz w:val="20"/>
          <w:szCs w:val="20"/>
        </w:rPr>
        <w:t>Ibid</w:t>
      </w:r>
      <w:proofErr w:type="spellEnd"/>
      <w:r>
        <w:rPr>
          <w:rFonts w:ascii="Arial" w:hAnsi="Arial" w:cs="Arial"/>
          <w:sz w:val="20"/>
          <w:szCs w:val="20"/>
        </w:rPr>
        <w:t>, p.43</w:t>
      </w:r>
    </w:p>
    <w:p w:rsidR="00EB1657" w:rsidRPr="00216E39" w:rsidRDefault="00216E39" w:rsidP="00E30D9E">
      <w:pPr>
        <w:pStyle w:val="Prrafodelista"/>
        <w:numPr>
          <w:ilvl w:val="0"/>
          <w:numId w:val="4"/>
        </w:numPr>
        <w:spacing w:line="360" w:lineRule="auto"/>
        <w:jc w:val="both"/>
        <w:rPr>
          <w:rFonts w:ascii="Arial" w:hAnsi="Arial" w:cs="Arial"/>
          <w:sz w:val="24"/>
          <w:szCs w:val="24"/>
        </w:rPr>
      </w:pPr>
      <w:proofErr w:type="spellStart"/>
      <w:r w:rsidRPr="00216E39">
        <w:rPr>
          <w:rFonts w:ascii="Arial" w:hAnsi="Arial" w:cs="Arial"/>
          <w:sz w:val="20"/>
          <w:szCs w:val="20"/>
        </w:rPr>
        <w:t>Ibid</w:t>
      </w:r>
      <w:proofErr w:type="spellEnd"/>
      <w:r w:rsidRPr="00216E39">
        <w:rPr>
          <w:rFonts w:ascii="Arial" w:hAnsi="Arial" w:cs="Arial"/>
          <w:sz w:val="20"/>
          <w:szCs w:val="20"/>
        </w:rPr>
        <w:t>, p.48</w:t>
      </w:r>
    </w:p>
    <w:p w:rsidR="00BD5136" w:rsidRDefault="00BD5136" w:rsidP="00E30D9E">
      <w:pPr>
        <w:spacing w:line="360" w:lineRule="auto"/>
        <w:jc w:val="both"/>
        <w:rPr>
          <w:rFonts w:ascii="Arial" w:hAnsi="Arial" w:cs="Arial"/>
          <w:sz w:val="24"/>
          <w:szCs w:val="24"/>
        </w:rPr>
      </w:pPr>
      <w:proofErr w:type="gramStart"/>
      <w:r>
        <w:rPr>
          <w:rFonts w:ascii="Arial" w:hAnsi="Arial" w:cs="Arial"/>
          <w:sz w:val="24"/>
          <w:szCs w:val="24"/>
        </w:rPr>
        <w:lastRenderedPageBreak/>
        <w:t>centralista</w:t>
      </w:r>
      <w:proofErr w:type="gramEnd"/>
      <w:r>
        <w:rPr>
          <w:rFonts w:ascii="Arial" w:hAnsi="Arial" w:cs="Arial"/>
          <w:sz w:val="24"/>
          <w:szCs w:val="24"/>
        </w:rPr>
        <w:t>, los americanos</w:t>
      </w:r>
      <w:r w:rsidR="00EC253A">
        <w:rPr>
          <w:rFonts w:ascii="Arial" w:hAnsi="Arial" w:cs="Arial"/>
          <w:sz w:val="24"/>
          <w:szCs w:val="24"/>
        </w:rPr>
        <w:t xml:space="preserve"> (esclavistas)</w:t>
      </w:r>
      <w:r>
        <w:rPr>
          <w:rFonts w:ascii="Arial" w:hAnsi="Arial" w:cs="Arial"/>
          <w:sz w:val="24"/>
          <w:szCs w:val="24"/>
        </w:rPr>
        <w:t xml:space="preserve"> se rebelaron, creando la República de Texas, y solicitaron su ingreso en la Unión. Esta </w:t>
      </w:r>
      <w:r w:rsidR="00726C10">
        <w:rPr>
          <w:rFonts w:ascii="Arial" w:hAnsi="Arial" w:cs="Arial"/>
          <w:sz w:val="24"/>
          <w:szCs w:val="24"/>
        </w:rPr>
        <w:t>decisión</w:t>
      </w:r>
      <w:r>
        <w:rPr>
          <w:rFonts w:ascii="Arial" w:hAnsi="Arial" w:cs="Arial"/>
          <w:sz w:val="24"/>
          <w:szCs w:val="24"/>
        </w:rPr>
        <w:t xml:space="preserve"> se demoró porque en el Congreso no alcanzaban un acuerdo que mantuviera un equilibrio entre estados esclavistas y estados libres</w:t>
      </w:r>
      <w:r w:rsidR="00CF370A">
        <w:rPr>
          <w:rFonts w:ascii="Arial" w:hAnsi="Arial" w:cs="Arial"/>
          <w:sz w:val="24"/>
          <w:szCs w:val="24"/>
          <w:vertAlign w:val="superscript"/>
        </w:rPr>
        <w:t>9</w:t>
      </w:r>
      <w:r>
        <w:rPr>
          <w:rFonts w:ascii="Arial" w:hAnsi="Arial" w:cs="Arial"/>
          <w:sz w:val="24"/>
          <w:szCs w:val="24"/>
        </w:rPr>
        <w:t>.</w:t>
      </w:r>
    </w:p>
    <w:p w:rsidR="001A7C22" w:rsidRDefault="001A7C22" w:rsidP="00E30D9E">
      <w:pPr>
        <w:spacing w:line="360" w:lineRule="auto"/>
        <w:jc w:val="both"/>
        <w:rPr>
          <w:rFonts w:ascii="Arial" w:hAnsi="Arial" w:cs="Arial"/>
          <w:sz w:val="24"/>
          <w:szCs w:val="24"/>
        </w:rPr>
      </w:pPr>
      <w:r>
        <w:rPr>
          <w:rFonts w:ascii="Arial" w:hAnsi="Arial" w:cs="Arial"/>
          <w:sz w:val="24"/>
          <w:szCs w:val="24"/>
        </w:rPr>
        <w:t xml:space="preserve">          Los estados sureños deseaban expandirse, como los del norte lo estaban haciendo en el Noroeste. Además de cuestiones de supremacía en el Senado, debe considerarse que su economía dependía de la adquisición de nuevas tierras, ya que el sistema esclavista no desarrollaba la productividad del trabajo</w:t>
      </w:r>
      <w:r w:rsidRPr="001A7C22">
        <w:rPr>
          <w:rFonts w:ascii="Arial" w:hAnsi="Arial" w:cs="Arial"/>
          <w:sz w:val="24"/>
          <w:szCs w:val="24"/>
          <w:vertAlign w:val="superscript"/>
        </w:rPr>
        <w:t>10</w:t>
      </w:r>
      <w:r>
        <w:rPr>
          <w:rFonts w:ascii="Arial" w:hAnsi="Arial" w:cs="Arial"/>
          <w:sz w:val="24"/>
          <w:szCs w:val="24"/>
        </w:rPr>
        <w:t>.</w:t>
      </w:r>
    </w:p>
    <w:p w:rsidR="004D1E09" w:rsidRDefault="001C58CE" w:rsidP="00E30D9E">
      <w:pPr>
        <w:spacing w:line="360" w:lineRule="auto"/>
        <w:jc w:val="both"/>
        <w:rPr>
          <w:rFonts w:ascii="Arial" w:hAnsi="Arial" w:cs="Arial"/>
          <w:sz w:val="24"/>
          <w:szCs w:val="24"/>
        </w:rPr>
      </w:pPr>
      <w:r>
        <w:rPr>
          <w:rFonts w:ascii="Arial" w:hAnsi="Arial" w:cs="Arial"/>
          <w:sz w:val="24"/>
          <w:szCs w:val="24"/>
        </w:rPr>
        <w:t xml:space="preserve">          </w:t>
      </w:r>
      <w:r w:rsidR="00E51FCF">
        <w:rPr>
          <w:rFonts w:ascii="Arial" w:hAnsi="Arial" w:cs="Arial"/>
          <w:sz w:val="24"/>
          <w:szCs w:val="24"/>
        </w:rPr>
        <w:t>El ambicioso presidente Polk quería anexar California</w:t>
      </w:r>
      <w:r w:rsidR="00BD5136">
        <w:rPr>
          <w:rFonts w:ascii="Arial" w:hAnsi="Arial" w:cs="Arial"/>
          <w:sz w:val="24"/>
          <w:szCs w:val="24"/>
          <w:vertAlign w:val="superscript"/>
        </w:rPr>
        <w:t>1</w:t>
      </w:r>
      <w:r w:rsidR="001A7C22">
        <w:rPr>
          <w:rFonts w:ascii="Arial" w:hAnsi="Arial" w:cs="Arial"/>
          <w:sz w:val="24"/>
          <w:szCs w:val="24"/>
          <w:vertAlign w:val="superscript"/>
        </w:rPr>
        <w:t>1</w:t>
      </w:r>
      <w:r w:rsidR="00E51FCF">
        <w:rPr>
          <w:rFonts w:ascii="Arial" w:hAnsi="Arial" w:cs="Arial"/>
          <w:sz w:val="24"/>
          <w:szCs w:val="24"/>
        </w:rPr>
        <w:t xml:space="preserve">. Aprovechando una disputa fronteriza, empujó al gobierno mexicano a la guerra, que terminó con la anexión </w:t>
      </w:r>
      <w:r w:rsidR="00984391">
        <w:rPr>
          <w:rFonts w:ascii="Arial" w:hAnsi="Arial" w:cs="Arial"/>
          <w:sz w:val="24"/>
          <w:szCs w:val="24"/>
        </w:rPr>
        <w:t>de vastos territorios, y llevó la frontera hasta el Río Grande.</w:t>
      </w:r>
      <w:r w:rsidR="00E51FCF">
        <w:rPr>
          <w:rFonts w:ascii="Arial" w:hAnsi="Arial" w:cs="Arial"/>
          <w:sz w:val="24"/>
          <w:szCs w:val="24"/>
        </w:rPr>
        <w:t xml:space="preserve"> </w:t>
      </w:r>
      <w:r w:rsidR="004B4083">
        <w:rPr>
          <w:rFonts w:ascii="Arial" w:hAnsi="Arial" w:cs="Arial"/>
          <w:sz w:val="24"/>
          <w:szCs w:val="24"/>
        </w:rPr>
        <w:t>En este caso el racismo jugó</w:t>
      </w:r>
      <w:r>
        <w:rPr>
          <w:rFonts w:ascii="Arial" w:hAnsi="Arial" w:cs="Arial"/>
          <w:sz w:val="24"/>
          <w:szCs w:val="24"/>
        </w:rPr>
        <w:t xml:space="preserve"> un papel justificativo muy importante. Los mexicanos mestizos eran vistos como holgazanes e inferiores, por lo cual quitarles tierras “no era un crimen, era simplemente seguir las órdenes de Dios y hacer que la tierra diera frutos”. Asimismo, como herederos de la tradición hispánica, eran vistos como crueles y tiránicos. Era el deber del anglosajón superior llevar la libertad a esas tierras</w:t>
      </w:r>
      <w:r w:rsidRPr="001C58CE">
        <w:rPr>
          <w:rFonts w:ascii="Arial" w:hAnsi="Arial" w:cs="Arial"/>
          <w:sz w:val="24"/>
          <w:szCs w:val="24"/>
          <w:vertAlign w:val="superscript"/>
        </w:rPr>
        <w:t>12</w:t>
      </w:r>
      <w:r>
        <w:rPr>
          <w:rFonts w:ascii="Arial" w:hAnsi="Arial" w:cs="Arial"/>
          <w:sz w:val="24"/>
          <w:szCs w:val="24"/>
        </w:rPr>
        <w:t xml:space="preserve">. </w:t>
      </w:r>
    </w:p>
    <w:p w:rsidR="00397B32" w:rsidRDefault="004D1E09" w:rsidP="00E30D9E">
      <w:pPr>
        <w:pBdr>
          <w:bottom w:val="single" w:sz="6" w:space="1" w:color="auto"/>
        </w:pBdr>
        <w:spacing w:line="360" w:lineRule="auto"/>
        <w:jc w:val="both"/>
        <w:rPr>
          <w:rFonts w:ascii="Arial" w:hAnsi="Arial" w:cs="Arial"/>
          <w:sz w:val="24"/>
          <w:szCs w:val="24"/>
        </w:rPr>
      </w:pPr>
      <w:r>
        <w:rPr>
          <w:rFonts w:ascii="Arial" w:hAnsi="Arial" w:cs="Arial"/>
          <w:sz w:val="24"/>
          <w:szCs w:val="24"/>
        </w:rPr>
        <w:t xml:space="preserve">          </w:t>
      </w:r>
      <w:r w:rsidR="001C58CE">
        <w:rPr>
          <w:rFonts w:ascii="Arial" w:hAnsi="Arial" w:cs="Arial"/>
          <w:sz w:val="24"/>
          <w:szCs w:val="24"/>
        </w:rPr>
        <w:t>Este pensamiento se justificaba también e</w:t>
      </w:r>
      <w:r w:rsidR="00F2296E">
        <w:rPr>
          <w:rFonts w:ascii="Arial" w:hAnsi="Arial" w:cs="Arial"/>
          <w:sz w:val="24"/>
          <w:szCs w:val="24"/>
        </w:rPr>
        <w:t>n la Doctrina Monroe. Entre otra</w:t>
      </w:r>
      <w:r w:rsidR="001C58CE">
        <w:rPr>
          <w:rFonts w:ascii="Arial" w:hAnsi="Arial" w:cs="Arial"/>
          <w:sz w:val="24"/>
          <w:szCs w:val="24"/>
        </w:rPr>
        <w:t>s declaraciones, Monroe deja bien claro que los norteamericanos no tolerarán regímenes tiránicos en el continente americano. Así como no se inmiscuirán en los asuntos políticos europeos, no permitirán el despotismo en su propio continente</w:t>
      </w:r>
      <w:r w:rsidR="001C58CE" w:rsidRPr="001C58CE">
        <w:rPr>
          <w:rFonts w:ascii="Arial" w:hAnsi="Arial" w:cs="Arial"/>
          <w:sz w:val="24"/>
          <w:szCs w:val="24"/>
          <w:vertAlign w:val="superscript"/>
        </w:rPr>
        <w:t>13</w:t>
      </w:r>
      <w:r w:rsidR="001C58CE">
        <w:rPr>
          <w:rFonts w:ascii="Arial" w:hAnsi="Arial" w:cs="Arial"/>
          <w:sz w:val="24"/>
          <w:szCs w:val="24"/>
        </w:rPr>
        <w:t>. Combinando</w:t>
      </w:r>
      <w:r>
        <w:rPr>
          <w:rFonts w:ascii="Arial" w:hAnsi="Arial" w:cs="Arial"/>
          <w:sz w:val="24"/>
          <w:szCs w:val="24"/>
        </w:rPr>
        <w:t xml:space="preserve"> de esta manera racismo y su supuesto deber de llevar la libertad a todo el continente, la anexión de grandes porciones de México y de los remanentes</w:t>
      </w:r>
      <w:r w:rsidR="006A6A84">
        <w:rPr>
          <w:rFonts w:ascii="Arial" w:hAnsi="Arial" w:cs="Arial"/>
          <w:sz w:val="24"/>
          <w:szCs w:val="24"/>
        </w:rPr>
        <w:t xml:space="preserve"> de la Florida española quedaba justificada</w:t>
      </w:r>
      <w:r>
        <w:rPr>
          <w:rFonts w:ascii="Arial" w:hAnsi="Arial" w:cs="Arial"/>
          <w:sz w:val="24"/>
          <w:szCs w:val="24"/>
        </w:rPr>
        <w:t xml:space="preserve"> a sus ojos.</w:t>
      </w:r>
    </w:p>
    <w:p w:rsidR="0043784B" w:rsidRPr="0043784B" w:rsidRDefault="0043784B" w:rsidP="0043784B">
      <w:pPr>
        <w:pStyle w:val="Prrafodelista"/>
        <w:numPr>
          <w:ilvl w:val="0"/>
          <w:numId w:val="4"/>
        </w:numPr>
        <w:spacing w:line="240" w:lineRule="auto"/>
        <w:jc w:val="both"/>
        <w:rPr>
          <w:rFonts w:ascii="Arial" w:hAnsi="Arial" w:cs="Arial"/>
          <w:sz w:val="20"/>
          <w:szCs w:val="20"/>
        </w:rPr>
      </w:pPr>
      <w:r w:rsidRPr="0043784B">
        <w:rPr>
          <w:rFonts w:ascii="Arial" w:hAnsi="Arial" w:cs="Arial"/>
          <w:sz w:val="20"/>
          <w:szCs w:val="20"/>
          <w:lang w:val="en-US"/>
        </w:rPr>
        <w:t xml:space="preserve">S.E. Morison, H.S. Commager y W.E. </w:t>
      </w:r>
      <w:proofErr w:type="spellStart"/>
      <w:r w:rsidRPr="0043784B">
        <w:rPr>
          <w:rFonts w:ascii="Arial" w:hAnsi="Arial" w:cs="Arial"/>
          <w:sz w:val="20"/>
          <w:szCs w:val="20"/>
          <w:lang w:val="en-US"/>
        </w:rPr>
        <w:t>Leuchtenburg</w:t>
      </w:r>
      <w:proofErr w:type="spellEnd"/>
      <w:r w:rsidRPr="0043784B">
        <w:rPr>
          <w:rFonts w:ascii="Arial" w:hAnsi="Arial" w:cs="Arial"/>
          <w:sz w:val="20"/>
          <w:szCs w:val="20"/>
          <w:lang w:val="en-US"/>
        </w:rPr>
        <w:t xml:space="preserve">. </w:t>
      </w:r>
      <w:r w:rsidRPr="0043784B">
        <w:rPr>
          <w:rFonts w:ascii="Arial" w:hAnsi="Arial" w:cs="Arial"/>
          <w:i/>
          <w:sz w:val="20"/>
          <w:szCs w:val="20"/>
        </w:rPr>
        <w:t>Breve historia de los Estados Unidos</w:t>
      </w:r>
      <w:r w:rsidRPr="0043784B">
        <w:rPr>
          <w:rFonts w:ascii="Arial" w:hAnsi="Arial" w:cs="Arial"/>
          <w:sz w:val="20"/>
          <w:szCs w:val="20"/>
        </w:rPr>
        <w:t>, México, FCE, 1993.</w:t>
      </w:r>
      <w:r>
        <w:rPr>
          <w:rFonts w:ascii="Arial" w:hAnsi="Arial" w:cs="Arial"/>
          <w:sz w:val="20"/>
          <w:szCs w:val="20"/>
        </w:rPr>
        <w:t xml:space="preserve"> pp.304-305.</w:t>
      </w:r>
    </w:p>
    <w:p w:rsidR="00616E9B" w:rsidRPr="001E39E9" w:rsidRDefault="00616E9B" w:rsidP="00616E9B">
      <w:pPr>
        <w:pStyle w:val="Prrafodelista"/>
        <w:numPr>
          <w:ilvl w:val="0"/>
          <w:numId w:val="4"/>
        </w:numPr>
        <w:spacing w:line="240" w:lineRule="auto"/>
        <w:jc w:val="both"/>
        <w:rPr>
          <w:rFonts w:ascii="Arial" w:hAnsi="Arial" w:cs="Arial"/>
          <w:sz w:val="20"/>
          <w:szCs w:val="20"/>
        </w:rPr>
      </w:pPr>
      <w:r w:rsidRPr="00616E9B">
        <w:rPr>
          <w:rFonts w:ascii="Arial" w:hAnsi="Arial" w:cs="Arial"/>
          <w:sz w:val="20"/>
          <w:szCs w:val="20"/>
        </w:rPr>
        <w:t xml:space="preserve">Eugene </w:t>
      </w:r>
      <w:proofErr w:type="spellStart"/>
      <w:r w:rsidRPr="00616E9B">
        <w:rPr>
          <w:rFonts w:ascii="Arial" w:hAnsi="Arial" w:cs="Arial"/>
          <w:sz w:val="20"/>
          <w:szCs w:val="20"/>
        </w:rPr>
        <w:t>Genovese</w:t>
      </w:r>
      <w:proofErr w:type="spellEnd"/>
      <w:r w:rsidRPr="00616E9B">
        <w:rPr>
          <w:rFonts w:ascii="Arial" w:hAnsi="Arial" w:cs="Arial"/>
          <w:sz w:val="20"/>
          <w:szCs w:val="20"/>
        </w:rPr>
        <w:t xml:space="preserve">, “El Sur esclavista: una interpretación”; en E. </w:t>
      </w:r>
      <w:proofErr w:type="spellStart"/>
      <w:r w:rsidRPr="00616E9B">
        <w:rPr>
          <w:rFonts w:ascii="Arial" w:hAnsi="Arial" w:cs="Arial"/>
          <w:sz w:val="20"/>
          <w:szCs w:val="20"/>
        </w:rPr>
        <w:t>Genovese</w:t>
      </w:r>
      <w:proofErr w:type="spellEnd"/>
      <w:r w:rsidRPr="00616E9B">
        <w:rPr>
          <w:rFonts w:ascii="Arial" w:hAnsi="Arial" w:cs="Arial"/>
          <w:sz w:val="20"/>
          <w:szCs w:val="20"/>
        </w:rPr>
        <w:t xml:space="preserve">. </w:t>
      </w:r>
      <w:r w:rsidRPr="00616E9B">
        <w:rPr>
          <w:rFonts w:ascii="Arial" w:hAnsi="Arial" w:cs="Arial"/>
          <w:i/>
          <w:sz w:val="20"/>
          <w:szCs w:val="20"/>
        </w:rPr>
        <w:t>La economía política de la esclavitud, Barcelona, Península, 1970.</w:t>
      </w:r>
      <w:r>
        <w:rPr>
          <w:rFonts w:ascii="Arial" w:hAnsi="Arial" w:cs="Arial"/>
          <w:i/>
          <w:sz w:val="20"/>
          <w:szCs w:val="20"/>
        </w:rPr>
        <w:t xml:space="preserve"> pp. 34-36.</w:t>
      </w:r>
    </w:p>
    <w:p w:rsidR="001E39E9" w:rsidRDefault="001E39E9" w:rsidP="001E39E9">
      <w:pPr>
        <w:pStyle w:val="Prrafodelista"/>
        <w:numPr>
          <w:ilvl w:val="0"/>
          <w:numId w:val="4"/>
        </w:numPr>
        <w:spacing w:line="240" w:lineRule="auto"/>
        <w:jc w:val="both"/>
        <w:rPr>
          <w:rFonts w:ascii="Arial" w:hAnsi="Arial" w:cs="Arial"/>
          <w:sz w:val="20"/>
          <w:szCs w:val="20"/>
        </w:rPr>
      </w:pPr>
      <w:r w:rsidRPr="001E39E9">
        <w:rPr>
          <w:rFonts w:ascii="Arial" w:hAnsi="Arial" w:cs="Arial"/>
          <w:sz w:val="20"/>
          <w:szCs w:val="20"/>
          <w:lang w:val="en-US"/>
        </w:rPr>
        <w:t xml:space="preserve">C. Sellers, Henry May, Neil McMillan. </w:t>
      </w:r>
      <w:r w:rsidRPr="001E39E9">
        <w:rPr>
          <w:rFonts w:ascii="Arial" w:hAnsi="Arial" w:cs="Arial"/>
          <w:i/>
          <w:sz w:val="20"/>
          <w:szCs w:val="20"/>
        </w:rPr>
        <w:t>Sinopsis de la historia de los Estados Unidos</w:t>
      </w:r>
      <w:r w:rsidRPr="001E39E9">
        <w:rPr>
          <w:rFonts w:ascii="Arial" w:hAnsi="Arial" w:cs="Arial"/>
          <w:sz w:val="20"/>
          <w:szCs w:val="20"/>
        </w:rPr>
        <w:t>. Buenos Aires, Editorial Fraterna, 1988.</w:t>
      </w:r>
      <w:r>
        <w:rPr>
          <w:rFonts w:ascii="Arial" w:hAnsi="Arial" w:cs="Arial"/>
          <w:sz w:val="20"/>
          <w:szCs w:val="20"/>
        </w:rPr>
        <w:t xml:space="preserve"> p.282.</w:t>
      </w:r>
    </w:p>
    <w:p w:rsidR="007C2A68" w:rsidRPr="00CF370A" w:rsidRDefault="007C2A68" w:rsidP="007C2A68">
      <w:pPr>
        <w:pStyle w:val="Prrafodelista"/>
        <w:numPr>
          <w:ilvl w:val="0"/>
          <w:numId w:val="4"/>
        </w:numPr>
        <w:spacing w:line="240" w:lineRule="auto"/>
        <w:jc w:val="both"/>
        <w:rPr>
          <w:rFonts w:ascii="Arial" w:hAnsi="Arial" w:cs="Arial"/>
          <w:sz w:val="20"/>
          <w:szCs w:val="20"/>
        </w:rPr>
      </w:pPr>
      <w:r>
        <w:rPr>
          <w:rFonts w:ascii="Arial" w:hAnsi="Arial" w:cs="Arial"/>
          <w:sz w:val="20"/>
          <w:szCs w:val="20"/>
        </w:rPr>
        <w:t>M. Graciela Abarca. Op.cit.</w:t>
      </w:r>
      <w:r w:rsidRPr="00CF370A">
        <w:rPr>
          <w:rFonts w:ascii="Arial" w:hAnsi="Arial" w:cs="Arial"/>
          <w:sz w:val="20"/>
          <w:szCs w:val="20"/>
        </w:rPr>
        <w:t>, p</w:t>
      </w:r>
      <w:r>
        <w:rPr>
          <w:rFonts w:ascii="Arial" w:hAnsi="Arial" w:cs="Arial"/>
          <w:sz w:val="20"/>
          <w:szCs w:val="20"/>
        </w:rPr>
        <w:t>p</w:t>
      </w:r>
      <w:r w:rsidRPr="00CF370A">
        <w:rPr>
          <w:rFonts w:ascii="Arial" w:hAnsi="Arial" w:cs="Arial"/>
          <w:sz w:val="20"/>
          <w:szCs w:val="20"/>
        </w:rPr>
        <w:t>.</w:t>
      </w:r>
      <w:r>
        <w:rPr>
          <w:rFonts w:ascii="Arial" w:hAnsi="Arial" w:cs="Arial"/>
          <w:sz w:val="20"/>
          <w:szCs w:val="20"/>
        </w:rPr>
        <w:t>51-52</w:t>
      </w:r>
    </w:p>
    <w:p w:rsidR="007C2A68" w:rsidRPr="001E39E9" w:rsidRDefault="00893129" w:rsidP="001E39E9">
      <w:pPr>
        <w:pStyle w:val="Prrafodelista"/>
        <w:numPr>
          <w:ilvl w:val="0"/>
          <w:numId w:val="4"/>
        </w:numPr>
        <w:spacing w:line="240" w:lineRule="auto"/>
        <w:jc w:val="both"/>
        <w:rPr>
          <w:rFonts w:ascii="Arial" w:hAnsi="Arial" w:cs="Arial"/>
          <w:sz w:val="20"/>
          <w:szCs w:val="20"/>
        </w:rPr>
      </w:pPr>
      <w:r w:rsidRPr="00CF370A">
        <w:rPr>
          <w:rFonts w:ascii="Arial" w:hAnsi="Arial" w:cs="Arial"/>
          <w:sz w:val="20"/>
          <w:szCs w:val="20"/>
        </w:rPr>
        <w:t>Ángela Moyano y Jesús Velasco</w:t>
      </w:r>
      <w:r>
        <w:rPr>
          <w:rFonts w:ascii="Arial" w:hAnsi="Arial" w:cs="Arial"/>
          <w:sz w:val="20"/>
          <w:szCs w:val="20"/>
        </w:rPr>
        <w:t>. Op.cit. pp.393-394.</w:t>
      </w:r>
    </w:p>
    <w:p w:rsidR="001E39E9" w:rsidRPr="00616E9B" w:rsidRDefault="001E39E9" w:rsidP="001E39E9">
      <w:pPr>
        <w:pStyle w:val="Prrafodelista"/>
        <w:spacing w:line="240" w:lineRule="auto"/>
        <w:jc w:val="both"/>
        <w:rPr>
          <w:rFonts w:ascii="Arial" w:hAnsi="Arial" w:cs="Arial"/>
          <w:sz w:val="20"/>
          <w:szCs w:val="20"/>
        </w:rPr>
      </w:pPr>
    </w:p>
    <w:p w:rsidR="002162F7" w:rsidRPr="0043784B" w:rsidRDefault="002162F7" w:rsidP="0043784B">
      <w:pPr>
        <w:spacing w:line="240" w:lineRule="auto"/>
        <w:jc w:val="both"/>
        <w:rPr>
          <w:rFonts w:ascii="Arial" w:hAnsi="Arial" w:cs="Arial"/>
          <w:sz w:val="20"/>
          <w:szCs w:val="20"/>
        </w:rPr>
      </w:pPr>
    </w:p>
    <w:p w:rsidR="00397B32" w:rsidRDefault="007A5947" w:rsidP="00397B32">
      <w:pPr>
        <w:spacing w:line="360" w:lineRule="auto"/>
        <w:jc w:val="both"/>
        <w:rPr>
          <w:rFonts w:ascii="Arial" w:hAnsi="Arial" w:cs="Arial"/>
          <w:sz w:val="24"/>
          <w:szCs w:val="24"/>
        </w:rPr>
      </w:pPr>
      <w:r>
        <w:rPr>
          <w:rFonts w:ascii="Arial" w:hAnsi="Arial" w:cs="Arial"/>
          <w:sz w:val="24"/>
          <w:szCs w:val="24"/>
        </w:rPr>
        <w:t xml:space="preserve">          La raza debe ser entendida como un constructo histórico, producto de una determinada relación de dominación económica y política. Es el basamento de cualquier construcción de poder con ideologías racistas. </w:t>
      </w:r>
      <w:r w:rsidR="00397B32">
        <w:rPr>
          <w:rFonts w:ascii="Arial" w:hAnsi="Arial" w:cs="Arial"/>
          <w:sz w:val="24"/>
          <w:szCs w:val="24"/>
        </w:rPr>
        <w:t>A los mexicanos se les atribuyeron muchas de las características que se habían atribuido antes a los negros (flojos, poco inteligentes y necesitados de la tutela de hombres superiores</w:t>
      </w:r>
      <w:r w:rsidR="00397B32" w:rsidRPr="001B2073">
        <w:rPr>
          <w:rFonts w:ascii="Arial" w:hAnsi="Arial" w:cs="Arial"/>
          <w:sz w:val="24"/>
          <w:szCs w:val="24"/>
          <w:vertAlign w:val="superscript"/>
        </w:rPr>
        <w:t>14</w:t>
      </w:r>
      <w:r w:rsidR="00397B32">
        <w:rPr>
          <w:rFonts w:ascii="Arial" w:hAnsi="Arial" w:cs="Arial"/>
          <w:sz w:val="24"/>
          <w:szCs w:val="24"/>
        </w:rPr>
        <w:t>) y a los indios, quedando todos englobados en un mismo sistema de pensamiento planteado en términos raciales</w:t>
      </w:r>
      <w:r w:rsidR="00397B32" w:rsidRPr="001B2073">
        <w:rPr>
          <w:rFonts w:ascii="Arial" w:hAnsi="Arial" w:cs="Arial"/>
          <w:sz w:val="24"/>
          <w:szCs w:val="24"/>
          <w:vertAlign w:val="superscript"/>
        </w:rPr>
        <w:t>1</w:t>
      </w:r>
      <w:r w:rsidR="00397B32">
        <w:rPr>
          <w:rFonts w:ascii="Arial" w:hAnsi="Arial" w:cs="Arial"/>
          <w:sz w:val="24"/>
          <w:szCs w:val="24"/>
          <w:vertAlign w:val="superscript"/>
        </w:rPr>
        <w:t>5 16</w:t>
      </w:r>
      <w:r w:rsidR="00397B32">
        <w:rPr>
          <w:rFonts w:ascii="Arial" w:hAnsi="Arial" w:cs="Arial"/>
          <w:sz w:val="24"/>
          <w:szCs w:val="24"/>
        </w:rPr>
        <w:t>.</w:t>
      </w:r>
    </w:p>
    <w:p w:rsidR="00397B32" w:rsidRDefault="00397B32" w:rsidP="00397B32">
      <w:pPr>
        <w:pBdr>
          <w:bottom w:val="single" w:sz="6" w:space="1" w:color="auto"/>
        </w:pBdr>
        <w:spacing w:line="360" w:lineRule="auto"/>
        <w:jc w:val="both"/>
        <w:rPr>
          <w:rFonts w:ascii="Arial" w:hAnsi="Arial" w:cs="Arial"/>
          <w:sz w:val="24"/>
          <w:szCs w:val="24"/>
        </w:rPr>
      </w:pPr>
      <w:r>
        <w:rPr>
          <w:rFonts w:ascii="Arial" w:hAnsi="Arial" w:cs="Arial"/>
          <w:sz w:val="24"/>
          <w:szCs w:val="24"/>
        </w:rPr>
        <w:t xml:space="preserve">         Sumando la ideología racista y el concepto del Destino Manifiesto, los norteamericanos encontraron los conceptos ideológicos y pseudo-científicos que necesitaron para justificar su expansión hacia el Oeste, ocultando los intereses de los esclavistas del Sur por expandir sus plantaciones, de los capitalistas del Norte que buscaban especular con la compra y futura venta de grandes porciones de tierra, y del sector mercantil que buscaba dominar los puertos del pacífico.</w:t>
      </w:r>
    </w:p>
    <w:p w:rsidR="00893129" w:rsidRPr="002A7825" w:rsidRDefault="00893129" w:rsidP="002A7825">
      <w:pPr>
        <w:pStyle w:val="Prrafodelista"/>
        <w:numPr>
          <w:ilvl w:val="0"/>
          <w:numId w:val="4"/>
        </w:numPr>
        <w:spacing w:line="240" w:lineRule="auto"/>
        <w:jc w:val="both"/>
        <w:rPr>
          <w:rFonts w:ascii="Arial" w:hAnsi="Arial" w:cs="Arial"/>
          <w:sz w:val="20"/>
          <w:szCs w:val="20"/>
        </w:rPr>
      </w:pPr>
      <w:r w:rsidRPr="002A7825">
        <w:rPr>
          <w:rFonts w:ascii="Arial" w:hAnsi="Arial" w:cs="Arial"/>
          <w:sz w:val="20"/>
          <w:szCs w:val="20"/>
        </w:rPr>
        <w:t xml:space="preserve">Arturo </w:t>
      </w:r>
      <w:proofErr w:type="spellStart"/>
      <w:r w:rsidRPr="002A7825">
        <w:rPr>
          <w:rFonts w:ascii="Arial" w:hAnsi="Arial" w:cs="Arial"/>
          <w:sz w:val="20"/>
          <w:szCs w:val="20"/>
        </w:rPr>
        <w:t>Grunstein</w:t>
      </w:r>
      <w:proofErr w:type="spellEnd"/>
      <w:r w:rsidRPr="002A7825">
        <w:rPr>
          <w:rFonts w:ascii="Arial" w:hAnsi="Arial" w:cs="Arial"/>
          <w:sz w:val="20"/>
          <w:szCs w:val="20"/>
        </w:rPr>
        <w:t xml:space="preserve">, “La esclavitud”; en Víctor </w:t>
      </w:r>
      <w:proofErr w:type="spellStart"/>
      <w:r w:rsidRPr="002A7825">
        <w:rPr>
          <w:rFonts w:ascii="Arial" w:hAnsi="Arial" w:cs="Arial"/>
          <w:sz w:val="20"/>
          <w:szCs w:val="20"/>
        </w:rPr>
        <w:t>Arriaga</w:t>
      </w:r>
      <w:proofErr w:type="spellEnd"/>
      <w:r w:rsidRPr="002A7825">
        <w:rPr>
          <w:rFonts w:ascii="Arial" w:hAnsi="Arial" w:cs="Arial"/>
          <w:sz w:val="20"/>
          <w:szCs w:val="20"/>
        </w:rPr>
        <w:t xml:space="preserve"> et </w:t>
      </w:r>
      <w:proofErr w:type="spellStart"/>
      <w:r w:rsidRPr="002A7825">
        <w:rPr>
          <w:rFonts w:ascii="Arial" w:hAnsi="Arial" w:cs="Arial"/>
          <w:sz w:val="20"/>
          <w:szCs w:val="20"/>
        </w:rPr>
        <w:t>alia</w:t>
      </w:r>
      <w:proofErr w:type="spellEnd"/>
      <w:r w:rsidRPr="002A7825">
        <w:rPr>
          <w:rFonts w:ascii="Arial" w:hAnsi="Arial" w:cs="Arial"/>
          <w:sz w:val="20"/>
          <w:szCs w:val="20"/>
        </w:rPr>
        <w:t xml:space="preserve">. </w:t>
      </w:r>
      <w:r w:rsidRPr="002A7825">
        <w:rPr>
          <w:rFonts w:ascii="Arial" w:hAnsi="Arial" w:cs="Arial"/>
          <w:i/>
          <w:sz w:val="20"/>
          <w:szCs w:val="20"/>
        </w:rPr>
        <w:t>Estados Unidos visto por sus historiadores. Tomo I</w:t>
      </w:r>
      <w:r w:rsidRPr="002A7825">
        <w:rPr>
          <w:rFonts w:ascii="Arial" w:hAnsi="Arial" w:cs="Arial"/>
          <w:sz w:val="20"/>
          <w:szCs w:val="20"/>
        </w:rPr>
        <w:t xml:space="preserve">. México, </w:t>
      </w:r>
      <w:proofErr w:type="spellStart"/>
      <w:r w:rsidRPr="002A7825">
        <w:rPr>
          <w:rFonts w:ascii="Arial" w:hAnsi="Arial" w:cs="Arial"/>
          <w:sz w:val="20"/>
          <w:szCs w:val="20"/>
        </w:rPr>
        <w:t>Instituo</w:t>
      </w:r>
      <w:proofErr w:type="spellEnd"/>
      <w:r w:rsidRPr="002A7825">
        <w:rPr>
          <w:rFonts w:ascii="Arial" w:hAnsi="Arial" w:cs="Arial"/>
          <w:sz w:val="20"/>
          <w:szCs w:val="20"/>
        </w:rPr>
        <w:t xml:space="preserve"> Mora, 1991. p.95.</w:t>
      </w:r>
    </w:p>
    <w:p w:rsidR="00D56E7B" w:rsidRPr="002A7825" w:rsidRDefault="00D56E7B" w:rsidP="002A7825">
      <w:pPr>
        <w:pStyle w:val="Prrafodelista"/>
        <w:numPr>
          <w:ilvl w:val="0"/>
          <w:numId w:val="4"/>
        </w:numPr>
        <w:spacing w:line="240" w:lineRule="auto"/>
        <w:jc w:val="both"/>
        <w:rPr>
          <w:rFonts w:ascii="Arial" w:hAnsi="Arial" w:cs="Arial"/>
          <w:sz w:val="20"/>
          <w:szCs w:val="20"/>
        </w:rPr>
      </w:pPr>
      <w:r w:rsidRPr="002A7825">
        <w:rPr>
          <w:rFonts w:ascii="Arial" w:hAnsi="Arial" w:cs="Arial"/>
          <w:sz w:val="20"/>
          <w:szCs w:val="20"/>
        </w:rPr>
        <w:t>M. Graciela Abarca. Op.cit., p.50</w:t>
      </w:r>
    </w:p>
    <w:p w:rsidR="002A7825" w:rsidRPr="002A7825" w:rsidRDefault="002A7825" w:rsidP="002A7825">
      <w:pPr>
        <w:pStyle w:val="Prrafodelista"/>
        <w:numPr>
          <w:ilvl w:val="0"/>
          <w:numId w:val="4"/>
        </w:numPr>
        <w:spacing w:line="240" w:lineRule="auto"/>
        <w:jc w:val="both"/>
        <w:rPr>
          <w:rFonts w:ascii="Arial" w:hAnsi="Arial" w:cs="Arial"/>
          <w:sz w:val="20"/>
          <w:szCs w:val="20"/>
        </w:rPr>
      </w:pPr>
      <w:r w:rsidRPr="002A7825">
        <w:rPr>
          <w:rFonts w:ascii="Arial" w:hAnsi="Arial" w:cs="Arial"/>
          <w:sz w:val="20"/>
          <w:szCs w:val="20"/>
        </w:rPr>
        <w:t xml:space="preserve">Valeria Carbone, “Racismo y raza: ¿el motor de la historia de Estados Unidos?”, en Pablo </w:t>
      </w:r>
      <w:proofErr w:type="spellStart"/>
      <w:r w:rsidRPr="002A7825">
        <w:rPr>
          <w:rFonts w:ascii="Arial" w:hAnsi="Arial" w:cs="Arial"/>
          <w:sz w:val="20"/>
          <w:szCs w:val="20"/>
        </w:rPr>
        <w:t>Pozzi</w:t>
      </w:r>
      <w:proofErr w:type="spellEnd"/>
      <w:r w:rsidRPr="002A7825">
        <w:rPr>
          <w:rFonts w:ascii="Arial" w:hAnsi="Arial" w:cs="Arial"/>
          <w:sz w:val="20"/>
          <w:szCs w:val="20"/>
        </w:rPr>
        <w:t xml:space="preserve"> y Fabio </w:t>
      </w:r>
      <w:proofErr w:type="spellStart"/>
      <w:r w:rsidRPr="002A7825">
        <w:rPr>
          <w:rFonts w:ascii="Arial" w:hAnsi="Arial" w:cs="Arial"/>
          <w:sz w:val="20"/>
          <w:szCs w:val="20"/>
        </w:rPr>
        <w:t>Nigra</w:t>
      </w:r>
      <w:proofErr w:type="spellEnd"/>
      <w:r w:rsidRPr="002A7825">
        <w:rPr>
          <w:rFonts w:ascii="Arial" w:hAnsi="Arial" w:cs="Arial"/>
          <w:sz w:val="20"/>
          <w:szCs w:val="20"/>
        </w:rPr>
        <w:t>.</w:t>
      </w:r>
      <w:r w:rsidRPr="002A7825">
        <w:rPr>
          <w:rFonts w:ascii="Arial" w:hAnsi="Arial" w:cs="Arial"/>
          <w:i/>
          <w:sz w:val="20"/>
          <w:szCs w:val="20"/>
        </w:rPr>
        <w:t xml:space="preserve"> Huellas Imperiales. De la crisis de 1929 al presidente negro</w:t>
      </w:r>
      <w:r w:rsidRPr="002A7825">
        <w:rPr>
          <w:rFonts w:ascii="Arial" w:hAnsi="Arial" w:cs="Arial"/>
          <w:sz w:val="20"/>
          <w:szCs w:val="20"/>
        </w:rPr>
        <w:t xml:space="preserve">. Buenos Aires, Imago </w:t>
      </w:r>
      <w:proofErr w:type="spellStart"/>
      <w:r w:rsidRPr="002A7825">
        <w:rPr>
          <w:rFonts w:ascii="Arial" w:hAnsi="Arial" w:cs="Arial"/>
          <w:sz w:val="20"/>
          <w:szCs w:val="20"/>
        </w:rPr>
        <w:t>Mundi-Ciccus</w:t>
      </w:r>
      <w:proofErr w:type="spellEnd"/>
      <w:r w:rsidRPr="002A7825">
        <w:rPr>
          <w:rFonts w:ascii="Arial" w:hAnsi="Arial" w:cs="Arial"/>
          <w:sz w:val="20"/>
          <w:szCs w:val="20"/>
        </w:rPr>
        <w:t>, 2013. pp.259-263.</w:t>
      </w:r>
    </w:p>
    <w:p w:rsidR="00307EAC" w:rsidRDefault="00307EAC">
      <w:pPr>
        <w:rPr>
          <w:rFonts w:ascii="Arial" w:hAnsi="Arial" w:cs="Arial"/>
          <w:sz w:val="24"/>
          <w:szCs w:val="24"/>
        </w:rPr>
      </w:pPr>
      <w:r>
        <w:rPr>
          <w:rFonts w:ascii="Arial" w:hAnsi="Arial" w:cs="Arial"/>
          <w:sz w:val="24"/>
          <w:szCs w:val="24"/>
        </w:rPr>
        <w:br w:type="page"/>
      </w:r>
    </w:p>
    <w:p w:rsidR="00C22891" w:rsidRPr="00C22891" w:rsidRDefault="00307EAC" w:rsidP="00C22891">
      <w:pPr>
        <w:pStyle w:val="Default"/>
        <w:spacing w:line="360" w:lineRule="auto"/>
        <w:rPr>
          <w:rFonts w:ascii="Arial" w:hAnsi="Arial" w:cs="Arial"/>
          <w:b/>
        </w:rPr>
      </w:pPr>
      <w:r w:rsidRPr="00C22891">
        <w:rPr>
          <w:rFonts w:ascii="Arial" w:hAnsi="Arial" w:cs="Arial"/>
          <w:b/>
        </w:rPr>
        <w:lastRenderedPageBreak/>
        <w:t xml:space="preserve">2) </w:t>
      </w:r>
      <w:r w:rsidR="00C22891" w:rsidRPr="00C22891">
        <w:rPr>
          <w:rFonts w:ascii="Arial" w:hAnsi="Arial" w:cs="Arial"/>
          <w:b/>
        </w:rPr>
        <w:t xml:space="preserve">A partir del análisis de las fuentes correspondientes, caracterice a la joven república norteamericana desde la sanción de la Constitución hasta la democracia </w:t>
      </w:r>
      <w:proofErr w:type="spellStart"/>
      <w:r w:rsidR="00C22891" w:rsidRPr="00C22891">
        <w:rPr>
          <w:rFonts w:ascii="Arial" w:hAnsi="Arial" w:cs="Arial"/>
          <w:b/>
        </w:rPr>
        <w:t>jacksoniana</w:t>
      </w:r>
      <w:proofErr w:type="spellEnd"/>
      <w:r w:rsidR="00C22891" w:rsidRPr="00C22891">
        <w:rPr>
          <w:rFonts w:ascii="Arial" w:hAnsi="Arial" w:cs="Arial"/>
          <w:b/>
        </w:rPr>
        <w:t xml:space="preserve">, dando cuenta de las continuidades y rupturas expresadas en el sistema de partidos. </w:t>
      </w:r>
    </w:p>
    <w:p w:rsidR="00C22891" w:rsidRDefault="00C22891" w:rsidP="00C22891">
      <w:pPr>
        <w:pStyle w:val="Default"/>
        <w:rPr>
          <w:sz w:val="23"/>
          <w:szCs w:val="23"/>
        </w:rPr>
      </w:pPr>
    </w:p>
    <w:p w:rsidR="00307EAC" w:rsidRPr="008E5AA9" w:rsidRDefault="00C22891" w:rsidP="00C22891">
      <w:pPr>
        <w:spacing w:line="360" w:lineRule="auto"/>
        <w:jc w:val="both"/>
        <w:rPr>
          <w:rFonts w:ascii="Arial" w:hAnsi="Arial" w:cs="Arial"/>
          <w:sz w:val="24"/>
          <w:szCs w:val="24"/>
        </w:rPr>
      </w:pPr>
      <w:r>
        <w:rPr>
          <w:sz w:val="23"/>
          <w:szCs w:val="23"/>
        </w:rPr>
        <w:t xml:space="preserve"> </w:t>
      </w:r>
      <w:r w:rsidR="00307EAC" w:rsidRPr="008E5AA9">
        <w:rPr>
          <w:rFonts w:ascii="Arial" w:hAnsi="Arial" w:cs="Arial"/>
          <w:sz w:val="24"/>
          <w:szCs w:val="24"/>
        </w:rPr>
        <w:t xml:space="preserve">          Una vez que fue sancionada la Constitución, se consolidó el predominio de los conservadores (como Washington, Hamilton, Adams) que formaron el partido Federalista. Recibían su apoyo de lo que habían sido las elites coloniales y su programa era el de una república conservadora</w:t>
      </w:r>
      <w:r w:rsidR="00307EAC" w:rsidRPr="008E5AA9">
        <w:rPr>
          <w:rFonts w:ascii="Arial" w:hAnsi="Arial" w:cs="Arial"/>
          <w:sz w:val="24"/>
          <w:szCs w:val="24"/>
          <w:vertAlign w:val="superscript"/>
        </w:rPr>
        <w:t>1</w:t>
      </w:r>
      <w:r w:rsidR="00307EAC" w:rsidRPr="008E5AA9">
        <w:rPr>
          <w:rFonts w:ascii="Arial" w:hAnsi="Arial" w:cs="Arial"/>
          <w:sz w:val="24"/>
          <w:szCs w:val="24"/>
        </w:rPr>
        <w:t>.</w:t>
      </w:r>
    </w:p>
    <w:p w:rsidR="00307EAC" w:rsidRPr="008E5AA9" w:rsidRDefault="00307EAC" w:rsidP="00307EAC">
      <w:pPr>
        <w:spacing w:line="360" w:lineRule="auto"/>
        <w:jc w:val="both"/>
        <w:rPr>
          <w:rFonts w:ascii="Arial" w:hAnsi="Arial" w:cs="Arial"/>
          <w:sz w:val="24"/>
          <w:szCs w:val="24"/>
        </w:rPr>
      </w:pPr>
      <w:r w:rsidRPr="008E5AA9">
        <w:rPr>
          <w:rFonts w:ascii="Arial" w:hAnsi="Arial" w:cs="Arial"/>
          <w:sz w:val="24"/>
          <w:szCs w:val="24"/>
        </w:rPr>
        <w:t xml:space="preserve">          George Washington, de Virginia, fue electo presidente. John Adams fue elegido vicepresidente para mantener un equilibrio geográfico en el gobierno. El poder ejecutivo fue organizado mediante la creación de un gabinete, con la creación de los departamentos de Estado, del Tesoro y de Guerra. El congreso, en sus primeras sesiones, aprobó 17 enmiendas enviadas por los estados (el Bill of </w:t>
      </w:r>
      <w:proofErr w:type="spellStart"/>
      <w:r w:rsidRPr="008E5AA9">
        <w:rPr>
          <w:rFonts w:ascii="Arial" w:hAnsi="Arial" w:cs="Arial"/>
          <w:sz w:val="24"/>
          <w:szCs w:val="24"/>
        </w:rPr>
        <w:t>Rights</w:t>
      </w:r>
      <w:proofErr w:type="spellEnd"/>
      <w:r w:rsidRPr="008E5AA9">
        <w:rPr>
          <w:rFonts w:ascii="Arial" w:hAnsi="Arial" w:cs="Arial"/>
          <w:sz w:val="24"/>
          <w:szCs w:val="24"/>
        </w:rPr>
        <w:t xml:space="preserve">). Los </w:t>
      </w:r>
      <w:proofErr w:type="spellStart"/>
      <w:r w:rsidRPr="008E5AA9">
        <w:rPr>
          <w:rFonts w:ascii="Arial" w:hAnsi="Arial" w:cs="Arial"/>
          <w:sz w:val="24"/>
          <w:szCs w:val="24"/>
        </w:rPr>
        <w:t>antifederalistas</w:t>
      </w:r>
      <w:proofErr w:type="spellEnd"/>
      <w:r w:rsidRPr="008E5AA9">
        <w:rPr>
          <w:rFonts w:ascii="Arial" w:hAnsi="Arial" w:cs="Arial"/>
          <w:sz w:val="24"/>
          <w:szCs w:val="24"/>
        </w:rPr>
        <w:t xml:space="preserve"> quedaron disconformes porque consideraban que no se habían aprobado enmiendas que quitaran poder al gobierno federal.</w:t>
      </w:r>
    </w:p>
    <w:p w:rsidR="00307EAC" w:rsidRPr="008E5AA9" w:rsidRDefault="00307EAC" w:rsidP="00307EAC">
      <w:pPr>
        <w:spacing w:line="360" w:lineRule="auto"/>
        <w:jc w:val="both"/>
        <w:rPr>
          <w:rFonts w:ascii="Arial" w:hAnsi="Arial" w:cs="Arial"/>
          <w:sz w:val="24"/>
          <w:szCs w:val="24"/>
        </w:rPr>
      </w:pPr>
      <w:r w:rsidRPr="008E5AA9">
        <w:rPr>
          <w:rFonts w:ascii="Arial" w:hAnsi="Arial" w:cs="Arial"/>
          <w:sz w:val="24"/>
          <w:szCs w:val="24"/>
        </w:rPr>
        <w:t xml:space="preserve">          Washington decidió designar a Hamilton y a Jefferson en puestos claves del gabinete. Éstos representaban posturas opuestas, pero el presidente los convocó a ambos, ya que consideraba que una política de partidos era nociva para la nación. En su discurso de despedida de la presidencia, advierte que se podría “con los triunfos recíprocos de los diferentes partidos, convertir a la administración política en el reflejo de los proyectos erróneos e incongruentes de la facción”</w:t>
      </w:r>
      <w:r w:rsidRPr="008E5AA9">
        <w:rPr>
          <w:rFonts w:ascii="Arial" w:hAnsi="Arial" w:cs="Arial"/>
          <w:sz w:val="24"/>
          <w:szCs w:val="24"/>
          <w:vertAlign w:val="superscript"/>
        </w:rPr>
        <w:t>2</w:t>
      </w:r>
      <w:r w:rsidRPr="008E5AA9">
        <w:rPr>
          <w:rFonts w:ascii="Arial" w:hAnsi="Arial" w:cs="Arial"/>
          <w:sz w:val="24"/>
          <w:szCs w:val="24"/>
        </w:rPr>
        <w:t>.</w:t>
      </w:r>
    </w:p>
    <w:p w:rsidR="00307EAC" w:rsidRDefault="00307EAC" w:rsidP="00307EAC">
      <w:pPr>
        <w:pBdr>
          <w:bottom w:val="single" w:sz="6" w:space="1" w:color="auto"/>
        </w:pBdr>
        <w:spacing w:line="360" w:lineRule="auto"/>
        <w:jc w:val="both"/>
        <w:rPr>
          <w:rFonts w:ascii="Arial" w:hAnsi="Arial" w:cs="Arial"/>
          <w:sz w:val="24"/>
          <w:szCs w:val="24"/>
        </w:rPr>
      </w:pPr>
      <w:r w:rsidRPr="008E5AA9">
        <w:rPr>
          <w:rFonts w:ascii="Arial" w:hAnsi="Arial" w:cs="Arial"/>
          <w:sz w:val="24"/>
          <w:szCs w:val="24"/>
        </w:rPr>
        <w:t xml:space="preserve">          El secretario del tesoro, Alexander Hamilton, llevó a cabo un ambicioso programa de gobierno, con el fin principal de acercar al gobierno a “los pudientes y bien educados”. Para estos fines consolidó la deuda continental, aplicó tarifas aduaneras y creó el banco nacional. La oposición a la consolidación de la deuda </w:t>
      </w:r>
    </w:p>
    <w:p w:rsidR="00DF0C3B" w:rsidRPr="00DF0C3B" w:rsidRDefault="00DF0C3B" w:rsidP="00DF0C3B">
      <w:pPr>
        <w:pStyle w:val="Prrafodelista"/>
        <w:numPr>
          <w:ilvl w:val="0"/>
          <w:numId w:val="8"/>
        </w:numPr>
        <w:spacing w:line="240" w:lineRule="auto"/>
        <w:jc w:val="both"/>
        <w:rPr>
          <w:rFonts w:ascii="Arial" w:hAnsi="Arial" w:cs="Arial"/>
          <w:sz w:val="20"/>
          <w:szCs w:val="20"/>
        </w:rPr>
      </w:pPr>
      <w:r w:rsidRPr="00DF0C3B">
        <w:rPr>
          <w:rFonts w:ascii="Arial" w:hAnsi="Arial" w:cs="Arial"/>
          <w:sz w:val="20"/>
          <w:szCs w:val="20"/>
        </w:rPr>
        <w:t xml:space="preserve">Pablo </w:t>
      </w:r>
      <w:proofErr w:type="spellStart"/>
      <w:r w:rsidRPr="00DF0C3B">
        <w:rPr>
          <w:rFonts w:ascii="Arial" w:hAnsi="Arial" w:cs="Arial"/>
          <w:sz w:val="20"/>
          <w:szCs w:val="20"/>
        </w:rPr>
        <w:t>Pozzi</w:t>
      </w:r>
      <w:proofErr w:type="spellEnd"/>
      <w:r w:rsidRPr="00DF0C3B">
        <w:rPr>
          <w:rFonts w:ascii="Arial" w:hAnsi="Arial" w:cs="Arial"/>
          <w:sz w:val="20"/>
          <w:szCs w:val="20"/>
        </w:rPr>
        <w:t xml:space="preserve">. “Thomas </w:t>
      </w:r>
      <w:proofErr w:type="spellStart"/>
      <w:r w:rsidRPr="00DF0C3B">
        <w:rPr>
          <w:rFonts w:ascii="Arial" w:hAnsi="Arial" w:cs="Arial"/>
          <w:sz w:val="20"/>
          <w:szCs w:val="20"/>
        </w:rPr>
        <w:t>Paine</w:t>
      </w:r>
      <w:proofErr w:type="spellEnd"/>
      <w:r w:rsidRPr="00DF0C3B">
        <w:rPr>
          <w:rFonts w:ascii="Arial" w:hAnsi="Arial" w:cs="Arial"/>
          <w:sz w:val="20"/>
          <w:szCs w:val="20"/>
        </w:rPr>
        <w:t xml:space="preserve">: la democracia radical versus la república conservadora”, en “Huellas de los Estados Unidos: Estudios, Perspectivas y Debates desde América Latina”, N°3, Septiembre 2012, </w:t>
      </w:r>
      <w:hyperlink r:id="rId5" w:history="1">
        <w:r w:rsidRPr="00560D73">
          <w:rPr>
            <w:rStyle w:val="Hipervnculo"/>
            <w:rFonts w:ascii="Arial" w:hAnsi="Arial" w:cs="Arial"/>
            <w:sz w:val="20"/>
            <w:szCs w:val="20"/>
          </w:rPr>
          <w:t>http://www.huellasdeeua.com.ar</w:t>
        </w:r>
      </w:hyperlink>
      <w:r w:rsidRPr="00DF0C3B">
        <w:rPr>
          <w:rFonts w:ascii="Arial" w:hAnsi="Arial" w:cs="Arial"/>
          <w:sz w:val="20"/>
          <w:szCs w:val="20"/>
        </w:rPr>
        <w:t>.</w:t>
      </w:r>
      <w:r>
        <w:rPr>
          <w:rFonts w:ascii="Arial" w:hAnsi="Arial" w:cs="Arial"/>
          <w:sz w:val="20"/>
          <w:szCs w:val="20"/>
        </w:rPr>
        <w:t xml:space="preserve"> p.16</w:t>
      </w:r>
    </w:p>
    <w:p w:rsidR="00AB50CE" w:rsidRPr="00CF370A" w:rsidRDefault="00AB50CE" w:rsidP="00AB50CE">
      <w:pPr>
        <w:pStyle w:val="Prrafodelista"/>
        <w:numPr>
          <w:ilvl w:val="0"/>
          <w:numId w:val="8"/>
        </w:numPr>
        <w:spacing w:line="240" w:lineRule="auto"/>
        <w:jc w:val="both"/>
        <w:rPr>
          <w:rFonts w:ascii="Arial" w:hAnsi="Arial" w:cs="Arial"/>
          <w:sz w:val="20"/>
          <w:szCs w:val="20"/>
        </w:rPr>
      </w:pPr>
      <w:r w:rsidRPr="00CF370A">
        <w:rPr>
          <w:rFonts w:ascii="Arial" w:hAnsi="Arial" w:cs="Arial"/>
          <w:sz w:val="20"/>
          <w:szCs w:val="20"/>
        </w:rPr>
        <w:t>Ángela Moyano y Jesús Velasco.</w:t>
      </w:r>
      <w:r>
        <w:rPr>
          <w:rFonts w:ascii="Arial" w:hAnsi="Arial" w:cs="Arial"/>
          <w:sz w:val="20"/>
          <w:szCs w:val="20"/>
        </w:rPr>
        <w:t xml:space="preserve"> </w:t>
      </w:r>
      <w:r w:rsidRPr="00CF370A">
        <w:rPr>
          <w:rFonts w:ascii="Arial" w:hAnsi="Arial" w:cs="Arial"/>
          <w:i/>
          <w:sz w:val="20"/>
          <w:szCs w:val="20"/>
        </w:rPr>
        <w:t>EUA. Documentos para su historia socioeconómica</w:t>
      </w:r>
      <w:r w:rsidRPr="00CF370A">
        <w:rPr>
          <w:rFonts w:ascii="Arial" w:hAnsi="Arial" w:cs="Arial"/>
          <w:sz w:val="20"/>
          <w:szCs w:val="20"/>
        </w:rPr>
        <w:t>, Vol.1; México, Instituto Mora, 1998.</w:t>
      </w:r>
      <w:r>
        <w:rPr>
          <w:rFonts w:ascii="Arial" w:hAnsi="Arial" w:cs="Arial"/>
          <w:sz w:val="20"/>
          <w:szCs w:val="20"/>
        </w:rPr>
        <w:t xml:space="preserve"> p.337</w:t>
      </w:r>
    </w:p>
    <w:p w:rsidR="00DF0C3B" w:rsidRPr="008E5AA9" w:rsidRDefault="00C22891" w:rsidP="00307EAC">
      <w:pPr>
        <w:spacing w:line="360" w:lineRule="auto"/>
        <w:jc w:val="both"/>
        <w:rPr>
          <w:rFonts w:ascii="Arial" w:hAnsi="Arial" w:cs="Arial"/>
          <w:sz w:val="24"/>
          <w:szCs w:val="24"/>
        </w:rPr>
      </w:pPr>
      <w:proofErr w:type="gramStart"/>
      <w:r w:rsidRPr="008E5AA9">
        <w:rPr>
          <w:rFonts w:ascii="Arial" w:hAnsi="Arial" w:cs="Arial"/>
          <w:sz w:val="24"/>
          <w:szCs w:val="24"/>
        </w:rPr>
        <w:lastRenderedPageBreak/>
        <w:t>fue</w:t>
      </w:r>
      <w:proofErr w:type="gramEnd"/>
      <w:r w:rsidRPr="008E5AA9">
        <w:rPr>
          <w:rFonts w:ascii="Arial" w:hAnsi="Arial" w:cs="Arial"/>
          <w:sz w:val="24"/>
          <w:szCs w:val="24"/>
        </w:rPr>
        <w:t xml:space="preserve"> muy tenaz de parte de los sectores agrarios, no sólo en el Congreso, sino de los granjeros del interior, que protagonizaron la “Rebelión del Whisky”. Ya para 1791 había en el Congreso una oposición agraria, liderada por Jefferson y Madison, que en las siguientes elecciones se conocería como Partido</w:t>
      </w:r>
      <w:r w:rsidR="002E5DE5">
        <w:rPr>
          <w:rFonts w:ascii="Arial" w:hAnsi="Arial" w:cs="Arial"/>
          <w:sz w:val="24"/>
          <w:szCs w:val="24"/>
        </w:rPr>
        <w:t xml:space="preserve"> </w:t>
      </w:r>
      <w:r w:rsidR="00AB50CE" w:rsidRPr="008E5AA9">
        <w:rPr>
          <w:rFonts w:ascii="Arial" w:hAnsi="Arial" w:cs="Arial"/>
          <w:sz w:val="24"/>
          <w:szCs w:val="24"/>
        </w:rPr>
        <w:t>Republicano. Los temores de Washington comenzaban a materializarse</w:t>
      </w:r>
      <w:r w:rsidR="00AB50CE" w:rsidRPr="008E5AA9">
        <w:rPr>
          <w:rFonts w:ascii="Arial" w:hAnsi="Arial" w:cs="Arial"/>
          <w:sz w:val="24"/>
          <w:szCs w:val="24"/>
          <w:vertAlign w:val="superscript"/>
        </w:rPr>
        <w:t>3</w:t>
      </w:r>
      <w:r w:rsidR="00AB50CE" w:rsidRPr="008E5AA9">
        <w:rPr>
          <w:rFonts w:ascii="Arial" w:hAnsi="Arial" w:cs="Arial"/>
          <w:sz w:val="24"/>
          <w:szCs w:val="24"/>
        </w:rPr>
        <w:t>.</w:t>
      </w:r>
    </w:p>
    <w:p w:rsidR="00307EAC" w:rsidRPr="008E5AA9" w:rsidRDefault="00307EAC" w:rsidP="00307EAC">
      <w:pPr>
        <w:spacing w:line="360" w:lineRule="auto"/>
        <w:jc w:val="both"/>
        <w:rPr>
          <w:rFonts w:ascii="Arial" w:hAnsi="Arial" w:cs="Arial"/>
          <w:sz w:val="24"/>
          <w:szCs w:val="24"/>
        </w:rPr>
      </w:pPr>
      <w:r w:rsidRPr="008E5AA9">
        <w:rPr>
          <w:rFonts w:ascii="Arial" w:hAnsi="Arial" w:cs="Arial"/>
          <w:sz w:val="24"/>
          <w:szCs w:val="24"/>
        </w:rPr>
        <w:t xml:space="preserve">          Las relaciones con la Francia revolucionaria profundizaron la división partidaria. Los federalistas (quienes abogaban por un gobierno federal fuerte) veían en el jacobinismo y en las masas un peligro que debía ser conjurado. Por su parte, los republicanos atribuían esos temores a supuestas intenciones monárquicas por parte de los federalistas</w:t>
      </w:r>
      <w:r w:rsidRPr="008E5AA9">
        <w:rPr>
          <w:rFonts w:ascii="Arial" w:hAnsi="Arial" w:cs="Arial"/>
          <w:sz w:val="24"/>
          <w:szCs w:val="24"/>
          <w:vertAlign w:val="superscript"/>
        </w:rPr>
        <w:t>4</w:t>
      </w:r>
      <w:r w:rsidRPr="008E5AA9">
        <w:rPr>
          <w:rFonts w:ascii="Arial" w:hAnsi="Arial" w:cs="Arial"/>
          <w:sz w:val="24"/>
          <w:szCs w:val="24"/>
        </w:rPr>
        <w:t>. En el marco de la guerra entre Napoleón e Inglaterra, el presidente declaró la neutralidad. En su discurso de despedida, confirmó el principio de neutralidad, asegurando que “no sería prudente comprometernos en alianzas artificiales, sujetas a las vicisitudes de la política europea”</w:t>
      </w:r>
      <w:r w:rsidRPr="008E5AA9">
        <w:rPr>
          <w:rFonts w:ascii="Arial" w:hAnsi="Arial" w:cs="Arial"/>
          <w:sz w:val="24"/>
          <w:szCs w:val="24"/>
          <w:vertAlign w:val="superscript"/>
        </w:rPr>
        <w:t>5</w:t>
      </w:r>
      <w:r w:rsidRPr="008E5AA9">
        <w:rPr>
          <w:rFonts w:ascii="Arial" w:hAnsi="Arial" w:cs="Arial"/>
          <w:sz w:val="24"/>
          <w:szCs w:val="24"/>
        </w:rPr>
        <w:t>. En el terreno diplomático, Washington alcanzó acuerdos territoriales con Inglaterra y España.</w:t>
      </w:r>
    </w:p>
    <w:p w:rsidR="00307EAC" w:rsidRPr="008E5AA9" w:rsidRDefault="00307EAC" w:rsidP="00307EAC">
      <w:pPr>
        <w:spacing w:line="360" w:lineRule="auto"/>
        <w:jc w:val="both"/>
        <w:rPr>
          <w:rFonts w:ascii="Arial" w:hAnsi="Arial" w:cs="Arial"/>
          <w:sz w:val="24"/>
          <w:szCs w:val="24"/>
        </w:rPr>
      </w:pPr>
      <w:r w:rsidRPr="008E5AA9">
        <w:rPr>
          <w:rFonts w:ascii="Arial" w:hAnsi="Arial" w:cs="Arial"/>
          <w:sz w:val="24"/>
          <w:szCs w:val="24"/>
        </w:rPr>
        <w:t xml:space="preserve">          Retirado Washington, se llevó a cabo la primera elección presidencial competitiva, dando el triunfo al moderado John Adams por sobre Jefferson, quien fue electo vicepresidente. Durante el conflicto con Francia, los federalistas consideraban poco leales a los republicanos, y aprovechando el ambiente belicoso, promulgaron las Actas de Extranjería y Sedición, que utilizaron para cerrar diarios opositores. Esto enfureció a Jefferson, quien declamaba que las Actas violaban la Primera enmienda</w:t>
      </w:r>
      <w:r w:rsidRPr="008E5AA9">
        <w:rPr>
          <w:rFonts w:ascii="Arial" w:hAnsi="Arial" w:cs="Arial"/>
          <w:sz w:val="24"/>
          <w:szCs w:val="24"/>
          <w:vertAlign w:val="superscript"/>
        </w:rPr>
        <w:t>6</w:t>
      </w:r>
      <w:r w:rsidRPr="008E5AA9">
        <w:rPr>
          <w:rFonts w:ascii="Arial" w:hAnsi="Arial" w:cs="Arial"/>
          <w:sz w:val="24"/>
          <w:szCs w:val="24"/>
        </w:rPr>
        <w:t>.</w:t>
      </w:r>
    </w:p>
    <w:p w:rsidR="00916BC5" w:rsidRDefault="00307EAC" w:rsidP="00307EAC">
      <w:pPr>
        <w:pBdr>
          <w:bottom w:val="single" w:sz="6" w:space="1" w:color="auto"/>
        </w:pBdr>
        <w:spacing w:line="360" w:lineRule="auto"/>
        <w:jc w:val="both"/>
        <w:rPr>
          <w:rFonts w:ascii="Arial" w:hAnsi="Arial" w:cs="Arial"/>
          <w:sz w:val="24"/>
          <w:szCs w:val="24"/>
        </w:rPr>
      </w:pPr>
      <w:r w:rsidRPr="008E5AA9">
        <w:rPr>
          <w:rFonts w:ascii="Arial" w:hAnsi="Arial" w:cs="Arial"/>
          <w:sz w:val="24"/>
          <w:szCs w:val="24"/>
        </w:rPr>
        <w:t xml:space="preserve">          Sobre esta base hizo su campaña electoral en 1800, cuando venció a Adams. Lo que se llamó la “revolución de 1800” constituyó el comienzo de una etapa de mayor democracia, ampliándose el número de votantes. Jefferson obtuvo su triunfo porque para muchos él representaba “el esfuerzo por la libertad y la </w:t>
      </w:r>
    </w:p>
    <w:p w:rsidR="00916BC5" w:rsidRPr="00916BC5" w:rsidRDefault="00916BC5" w:rsidP="00916BC5">
      <w:pPr>
        <w:pStyle w:val="Prrafodelista"/>
        <w:numPr>
          <w:ilvl w:val="0"/>
          <w:numId w:val="8"/>
        </w:numPr>
        <w:spacing w:line="240" w:lineRule="auto"/>
        <w:jc w:val="both"/>
        <w:rPr>
          <w:rFonts w:ascii="Arial" w:hAnsi="Arial" w:cs="Arial"/>
          <w:sz w:val="20"/>
          <w:szCs w:val="20"/>
          <w:lang w:val="en-US"/>
        </w:rPr>
      </w:pPr>
      <w:r w:rsidRPr="00916BC5">
        <w:rPr>
          <w:rFonts w:ascii="Arial" w:hAnsi="Arial" w:cs="Arial"/>
          <w:sz w:val="24"/>
          <w:szCs w:val="24"/>
          <w:lang w:val="en-US"/>
        </w:rPr>
        <w:t xml:space="preserve">C. Sellers, Henry May, Neil McMillan. </w:t>
      </w:r>
      <w:r w:rsidRPr="00916BC5">
        <w:rPr>
          <w:rFonts w:ascii="Arial" w:hAnsi="Arial" w:cs="Arial"/>
          <w:i/>
          <w:sz w:val="24"/>
          <w:szCs w:val="24"/>
        </w:rPr>
        <w:t>Sinopsis de la historia de los Estados Unidos</w:t>
      </w:r>
      <w:r w:rsidRPr="00916BC5">
        <w:rPr>
          <w:rFonts w:ascii="Arial" w:hAnsi="Arial" w:cs="Arial"/>
          <w:sz w:val="24"/>
          <w:szCs w:val="24"/>
        </w:rPr>
        <w:t xml:space="preserve">. </w:t>
      </w:r>
      <w:r w:rsidRPr="00916BC5">
        <w:rPr>
          <w:rFonts w:ascii="Arial" w:hAnsi="Arial" w:cs="Arial"/>
          <w:sz w:val="24"/>
          <w:szCs w:val="24"/>
          <w:lang w:val="en-US"/>
        </w:rPr>
        <w:t xml:space="preserve">Buenos Aires, Editorial </w:t>
      </w:r>
      <w:proofErr w:type="spellStart"/>
      <w:r w:rsidRPr="00916BC5">
        <w:rPr>
          <w:rFonts w:ascii="Arial" w:hAnsi="Arial" w:cs="Arial"/>
          <w:sz w:val="24"/>
          <w:szCs w:val="24"/>
          <w:lang w:val="en-US"/>
        </w:rPr>
        <w:t>Fraterna</w:t>
      </w:r>
      <w:proofErr w:type="spellEnd"/>
      <w:r w:rsidRPr="00916BC5">
        <w:rPr>
          <w:rFonts w:ascii="Arial" w:hAnsi="Arial" w:cs="Arial"/>
          <w:sz w:val="24"/>
          <w:szCs w:val="24"/>
          <w:lang w:val="en-US"/>
        </w:rPr>
        <w:t>, 1988.</w:t>
      </w:r>
      <w:r w:rsidRPr="00916BC5">
        <w:rPr>
          <w:rFonts w:ascii="Arial" w:hAnsi="Arial" w:cs="Arial"/>
          <w:sz w:val="20"/>
          <w:szCs w:val="20"/>
          <w:lang w:val="en-US"/>
        </w:rPr>
        <w:t xml:space="preserve"> Pp</w:t>
      </w:r>
      <w:r>
        <w:rPr>
          <w:rFonts w:ascii="Arial" w:hAnsi="Arial" w:cs="Arial"/>
          <w:sz w:val="20"/>
          <w:szCs w:val="20"/>
          <w:lang w:val="en-US"/>
        </w:rPr>
        <w:t>.</w:t>
      </w:r>
      <w:r w:rsidRPr="00916BC5">
        <w:rPr>
          <w:rFonts w:ascii="Arial" w:hAnsi="Arial" w:cs="Arial"/>
          <w:sz w:val="20"/>
          <w:szCs w:val="20"/>
          <w:lang w:val="en-US"/>
        </w:rPr>
        <w:t xml:space="preserve"> 151-156</w:t>
      </w:r>
      <w:r>
        <w:rPr>
          <w:rFonts w:ascii="Arial" w:hAnsi="Arial" w:cs="Arial"/>
          <w:sz w:val="20"/>
          <w:szCs w:val="20"/>
          <w:lang w:val="en-US"/>
        </w:rPr>
        <w:t>.</w:t>
      </w:r>
    </w:p>
    <w:p w:rsidR="00916BC5" w:rsidRPr="00916BC5" w:rsidRDefault="00916BC5" w:rsidP="00916BC5">
      <w:pPr>
        <w:pStyle w:val="Prrafodelista"/>
        <w:numPr>
          <w:ilvl w:val="0"/>
          <w:numId w:val="8"/>
        </w:numPr>
        <w:spacing w:line="240" w:lineRule="auto"/>
        <w:jc w:val="both"/>
        <w:rPr>
          <w:rFonts w:ascii="Arial" w:hAnsi="Arial" w:cs="Arial"/>
          <w:sz w:val="20"/>
          <w:szCs w:val="20"/>
          <w:lang w:val="en-US"/>
        </w:rPr>
      </w:pPr>
      <w:r>
        <w:rPr>
          <w:rFonts w:ascii="Arial" w:hAnsi="Arial" w:cs="Arial"/>
          <w:sz w:val="20"/>
          <w:szCs w:val="20"/>
          <w:lang w:val="en-US"/>
        </w:rPr>
        <w:t>Sellers, op.cit.</w:t>
      </w:r>
      <w:r w:rsidRPr="00916BC5">
        <w:rPr>
          <w:rFonts w:ascii="Arial" w:hAnsi="Arial" w:cs="Arial"/>
          <w:sz w:val="20"/>
          <w:szCs w:val="20"/>
          <w:lang w:val="en-US"/>
        </w:rPr>
        <w:t xml:space="preserve"> p</w:t>
      </w:r>
      <w:r>
        <w:rPr>
          <w:rFonts w:ascii="Arial" w:hAnsi="Arial" w:cs="Arial"/>
          <w:sz w:val="20"/>
          <w:szCs w:val="20"/>
          <w:lang w:val="en-US"/>
        </w:rPr>
        <w:t>.</w:t>
      </w:r>
      <w:r w:rsidRPr="00916BC5">
        <w:rPr>
          <w:rFonts w:ascii="Arial" w:hAnsi="Arial" w:cs="Arial"/>
          <w:sz w:val="20"/>
          <w:szCs w:val="20"/>
          <w:lang w:val="en-US"/>
        </w:rPr>
        <w:t xml:space="preserve"> 156</w:t>
      </w:r>
      <w:r>
        <w:rPr>
          <w:rFonts w:ascii="Arial" w:hAnsi="Arial" w:cs="Arial"/>
          <w:sz w:val="20"/>
          <w:szCs w:val="20"/>
          <w:lang w:val="en-US"/>
        </w:rPr>
        <w:t>.</w:t>
      </w:r>
    </w:p>
    <w:p w:rsidR="00916BC5" w:rsidRPr="00916BC5" w:rsidRDefault="00916BC5" w:rsidP="00916BC5">
      <w:pPr>
        <w:pStyle w:val="Prrafodelista"/>
        <w:numPr>
          <w:ilvl w:val="0"/>
          <w:numId w:val="8"/>
        </w:numPr>
        <w:spacing w:line="240" w:lineRule="auto"/>
        <w:jc w:val="both"/>
        <w:rPr>
          <w:rFonts w:ascii="Arial" w:hAnsi="Arial" w:cs="Arial"/>
          <w:sz w:val="20"/>
          <w:szCs w:val="20"/>
          <w:lang w:val="en-US"/>
        </w:rPr>
      </w:pPr>
      <w:proofErr w:type="spellStart"/>
      <w:r w:rsidRPr="00916BC5">
        <w:rPr>
          <w:rFonts w:ascii="Arial" w:hAnsi="Arial" w:cs="Arial"/>
          <w:sz w:val="20"/>
          <w:szCs w:val="20"/>
          <w:lang w:val="en-US"/>
        </w:rPr>
        <w:t>Moyano</w:t>
      </w:r>
      <w:proofErr w:type="spellEnd"/>
      <w:r>
        <w:rPr>
          <w:rFonts w:ascii="Arial" w:hAnsi="Arial" w:cs="Arial"/>
          <w:sz w:val="20"/>
          <w:szCs w:val="20"/>
          <w:lang w:val="en-US"/>
        </w:rPr>
        <w:t>, op.cit.</w:t>
      </w:r>
      <w:r w:rsidRPr="00916BC5">
        <w:rPr>
          <w:rFonts w:ascii="Arial" w:hAnsi="Arial" w:cs="Arial"/>
          <w:sz w:val="20"/>
          <w:szCs w:val="20"/>
          <w:lang w:val="en-US"/>
        </w:rPr>
        <w:t xml:space="preserve"> p</w:t>
      </w:r>
      <w:r>
        <w:rPr>
          <w:rFonts w:ascii="Arial" w:hAnsi="Arial" w:cs="Arial"/>
          <w:sz w:val="20"/>
          <w:szCs w:val="20"/>
          <w:lang w:val="en-US"/>
        </w:rPr>
        <w:t>.</w:t>
      </w:r>
      <w:r w:rsidRPr="00916BC5">
        <w:rPr>
          <w:rFonts w:ascii="Arial" w:hAnsi="Arial" w:cs="Arial"/>
          <w:sz w:val="20"/>
          <w:szCs w:val="20"/>
          <w:lang w:val="en-US"/>
        </w:rPr>
        <w:t xml:space="preserve"> 340</w:t>
      </w:r>
      <w:r>
        <w:rPr>
          <w:rFonts w:ascii="Arial" w:hAnsi="Arial" w:cs="Arial"/>
          <w:sz w:val="20"/>
          <w:szCs w:val="20"/>
          <w:lang w:val="en-US"/>
        </w:rPr>
        <w:t>.</w:t>
      </w:r>
    </w:p>
    <w:p w:rsidR="00916BC5" w:rsidRPr="00E32EDA" w:rsidRDefault="00916BC5" w:rsidP="00E32EDA">
      <w:pPr>
        <w:pStyle w:val="Prrafodelista"/>
        <w:numPr>
          <w:ilvl w:val="0"/>
          <w:numId w:val="8"/>
        </w:numPr>
        <w:spacing w:line="240" w:lineRule="auto"/>
        <w:jc w:val="both"/>
        <w:rPr>
          <w:rFonts w:ascii="Arial" w:hAnsi="Arial" w:cs="Arial"/>
          <w:sz w:val="20"/>
          <w:szCs w:val="20"/>
          <w:lang w:val="en-US"/>
        </w:rPr>
      </w:pPr>
      <w:r w:rsidRPr="00916BC5">
        <w:rPr>
          <w:rFonts w:ascii="Arial" w:hAnsi="Arial" w:cs="Arial"/>
          <w:sz w:val="20"/>
          <w:szCs w:val="20"/>
          <w:lang w:val="en-US"/>
        </w:rPr>
        <w:t>Sellers</w:t>
      </w:r>
      <w:r>
        <w:rPr>
          <w:rFonts w:ascii="Arial" w:hAnsi="Arial" w:cs="Arial"/>
          <w:sz w:val="20"/>
          <w:szCs w:val="20"/>
          <w:lang w:val="en-US"/>
        </w:rPr>
        <w:t>, op.cit.</w:t>
      </w:r>
      <w:r w:rsidRPr="00916BC5">
        <w:rPr>
          <w:rFonts w:ascii="Arial" w:hAnsi="Arial" w:cs="Arial"/>
          <w:sz w:val="20"/>
          <w:szCs w:val="20"/>
          <w:lang w:val="en-US"/>
        </w:rPr>
        <w:t xml:space="preserve"> </w:t>
      </w:r>
      <w:proofErr w:type="gramStart"/>
      <w:r>
        <w:rPr>
          <w:rFonts w:ascii="Arial" w:hAnsi="Arial" w:cs="Arial"/>
          <w:sz w:val="20"/>
          <w:szCs w:val="20"/>
          <w:lang w:val="en-US"/>
        </w:rPr>
        <w:t>p.</w:t>
      </w:r>
      <w:r w:rsidRPr="00916BC5">
        <w:rPr>
          <w:rFonts w:ascii="Arial" w:hAnsi="Arial" w:cs="Arial"/>
          <w:sz w:val="20"/>
          <w:szCs w:val="20"/>
          <w:lang w:val="en-US"/>
        </w:rPr>
        <w:t>160-162</w:t>
      </w:r>
      <w:proofErr w:type="gramEnd"/>
      <w:r>
        <w:rPr>
          <w:rFonts w:ascii="Arial" w:hAnsi="Arial" w:cs="Arial"/>
          <w:sz w:val="20"/>
          <w:szCs w:val="20"/>
          <w:lang w:val="en-US"/>
        </w:rPr>
        <w:t>.</w:t>
      </w:r>
    </w:p>
    <w:p w:rsidR="00307EAC" w:rsidRPr="008E5AA9" w:rsidRDefault="000B2BE5" w:rsidP="00307EAC">
      <w:pPr>
        <w:spacing w:line="360" w:lineRule="auto"/>
        <w:jc w:val="both"/>
        <w:rPr>
          <w:rFonts w:ascii="Arial" w:hAnsi="Arial" w:cs="Arial"/>
          <w:sz w:val="24"/>
          <w:szCs w:val="24"/>
        </w:rPr>
      </w:pPr>
      <w:proofErr w:type="gramStart"/>
      <w:r w:rsidRPr="008E5AA9">
        <w:rPr>
          <w:rFonts w:ascii="Arial" w:hAnsi="Arial" w:cs="Arial"/>
          <w:sz w:val="24"/>
          <w:szCs w:val="24"/>
        </w:rPr>
        <w:lastRenderedPageBreak/>
        <w:t>igualdad”</w:t>
      </w:r>
      <w:proofErr w:type="gramEnd"/>
      <w:r w:rsidRPr="008E5AA9">
        <w:rPr>
          <w:rFonts w:ascii="Arial" w:hAnsi="Arial" w:cs="Arial"/>
          <w:sz w:val="24"/>
          <w:szCs w:val="24"/>
          <w:vertAlign w:val="superscript"/>
        </w:rPr>
        <w:t>7</w:t>
      </w:r>
      <w:r w:rsidRPr="008E5AA9">
        <w:rPr>
          <w:rFonts w:ascii="Arial" w:hAnsi="Arial" w:cs="Arial"/>
          <w:sz w:val="24"/>
          <w:szCs w:val="24"/>
        </w:rPr>
        <w:t>. En su discurso al asumir la presidencia, describió su idea de buen gobierno como aquel “que impida que los hombres se perjudiquen entre sí” y que “los deje en libertad para normar sus propios esfuerzos de laboriosidad y</w:t>
      </w:r>
      <w:r w:rsidR="00307EAC" w:rsidRPr="008E5AA9">
        <w:rPr>
          <w:rFonts w:ascii="Arial" w:hAnsi="Arial" w:cs="Arial"/>
          <w:sz w:val="24"/>
          <w:szCs w:val="24"/>
        </w:rPr>
        <w:t>progreso”</w:t>
      </w:r>
      <w:r w:rsidR="00307EAC" w:rsidRPr="008E5AA9">
        <w:rPr>
          <w:rFonts w:ascii="Arial" w:hAnsi="Arial" w:cs="Arial"/>
          <w:sz w:val="24"/>
          <w:szCs w:val="24"/>
          <w:vertAlign w:val="superscript"/>
        </w:rPr>
        <w:t>8</w:t>
      </w:r>
      <w:r w:rsidR="00307EAC" w:rsidRPr="008E5AA9">
        <w:rPr>
          <w:rFonts w:ascii="Arial" w:hAnsi="Arial" w:cs="Arial"/>
          <w:sz w:val="24"/>
          <w:szCs w:val="24"/>
        </w:rPr>
        <w:t>. Apelaba a la sencillez y optimismo de los norteamericanos. Su gobierno fue también el primer “gobierno de partido”, ya que todos los miembros de su gabinete formaban parte del partido republicano, algunos de ellos no pertenecientes a la elite</w:t>
      </w:r>
      <w:r w:rsidR="00307EAC" w:rsidRPr="008E5AA9">
        <w:rPr>
          <w:rFonts w:ascii="Arial" w:hAnsi="Arial" w:cs="Arial"/>
          <w:sz w:val="24"/>
          <w:szCs w:val="24"/>
          <w:vertAlign w:val="superscript"/>
        </w:rPr>
        <w:t>9</w:t>
      </w:r>
      <w:r w:rsidR="00307EAC" w:rsidRPr="008E5AA9">
        <w:rPr>
          <w:rFonts w:ascii="Arial" w:hAnsi="Arial" w:cs="Arial"/>
          <w:sz w:val="24"/>
          <w:szCs w:val="24"/>
        </w:rPr>
        <w:t>. Aun cuando logró cambiar a todos los miembros del gabinete de Adams, no logró hacer lo mismo con la justicia, que quedó en manos de los federalistas</w:t>
      </w:r>
      <w:r w:rsidR="00307EAC" w:rsidRPr="008E5AA9">
        <w:rPr>
          <w:rFonts w:ascii="Arial" w:hAnsi="Arial" w:cs="Arial"/>
          <w:sz w:val="24"/>
          <w:szCs w:val="24"/>
          <w:vertAlign w:val="superscript"/>
        </w:rPr>
        <w:t>10</w:t>
      </w:r>
      <w:r w:rsidR="00307EAC" w:rsidRPr="008E5AA9">
        <w:rPr>
          <w:rFonts w:ascii="Arial" w:hAnsi="Arial" w:cs="Arial"/>
          <w:sz w:val="24"/>
          <w:szCs w:val="24"/>
        </w:rPr>
        <w:t>.</w:t>
      </w:r>
    </w:p>
    <w:p w:rsidR="00307EAC" w:rsidRPr="008E5AA9" w:rsidRDefault="00307EAC" w:rsidP="00307EAC">
      <w:pPr>
        <w:spacing w:line="360" w:lineRule="auto"/>
        <w:jc w:val="both"/>
        <w:rPr>
          <w:rFonts w:ascii="Arial" w:hAnsi="Arial" w:cs="Arial"/>
          <w:sz w:val="24"/>
          <w:szCs w:val="24"/>
        </w:rPr>
      </w:pPr>
      <w:r w:rsidRPr="008E5AA9">
        <w:rPr>
          <w:rFonts w:ascii="Arial" w:hAnsi="Arial" w:cs="Arial"/>
          <w:sz w:val="24"/>
          <w:szCs w:val="24"/>
        </w:rPr>
        <w:t xml:space="preserve">          Jefferson representaba, en su republicanismo, el gobierno a través del Congreso. Pero su pragmatismo le permitió pasar por alto al parlamento al aceptar la oferta de Napoleón de vender Luisiana sin pasar por el ámbito legislativo. En Luisiana se formaron nuevos estados agrarios que prestaron su apoyo a Jefferson. Con estos nuevos respaldos, arrasó en las elecciones de 1804</w:t>
      </w:r>
      <w:r w:rsidRPr="008E5AA9">
        <w:rPr>
          <w:rFonts w:ascii="Arial" w:hAnsi="Arial" w:cs="Arial"/>
          <w:sz w:val="24"/>
          <w:szCs w:val="24"/>
          <w:vertAlign w:val="superscript"/>
        </w:rPr>
        <w:t>11</w:t>
      </w:r>
      <w:r w:rsidRPr="008E5AA9">
        <w:rPr>
          <w:rFonts w:ascii="Arial" w:hAnsi="Arial" w:cs="Arial"/>
          <w:sz w:val="24"/>
          <w:szCs w:val="24"/>
        </w:rPr>
        <w:t>.</w:t>
      </w:r>
    </w:p>
    <w:p w:rsidR="00EB3E0E" w:rsidRDefault="00EB3E0E" w:rsidP="00307EAC">
      <w:pPr>
        <w:pBdr>
          <w:bottom w:val="single" w:sz="6" w:space="1" w:color="auto"/>
        </w:pBdr>
        <w:spacing w:line="360" w:lineRule="auto"/>
        <w:jc w:val="both"/>
        <w:rPr>
          <w:rFonts w:ascii="Arial" w:hAnsi="Arial" w:cs="Arial"/>
          <w:sz w:val="24"/>
          <w:szCs w:val="24"/>
        </w:rPr>
      </w:pPr>
      <w:r w:rsidRPr="008E5AA9">
        <w:rPr>
          <w:rFonts w:ascii="Arial" w:hAnsi="Arial" w:cs="Arial"/>
          <w:sz w:val="24"/>
          <w:szCs w:val="24"/>
        </w:rPr>
        <w:t xml:space="preserve">          Durante el largo conflicto entre Inglaterra y Francia, el comercio norteamericano se vio perjudicado porque ambos bandos confiscaban embarcaciones con el objetivo de ahogar a su oponente. A pesar de las continuas provocaciones de ambos bandos, Jefferson mantuvo el principio de neutralidad, e intentó una estrategia de boicot con las Actas de No Importación y de Embargo. Lamentablemente esta política no sólo no tuvo el efecto deseado, sino que afectó severamente los intereses comerciales del Norte. Nueva Inglaterra, con su economía golpeada y el desempleo por las nubes, regresó al campo federalista</w:t>
      </w:r>
      <w:r w:rsidR="008E5AA9" w:rsidRPr="008E5AA9">
        <w:rPr>
          <w:rFonts w:ascii="Arial" w:hAnsi="Arial" w:cs="Arial"/>
          <w:sz w:val="24"/>
          <w:szCs w:val="24"/>
          <w:vertAlign w:val="superscript"/>
        </w:rPr>
        <w:t>12</w:t>
      </w:r>
      <w:r w:rsidRPr="008E5AA9">
        <w:rPr>
          <w:rFonts w:ascii="Arial" w:hAnsi="Arial" w:cs="Arial"/>
          <w:sz w:val="24"/>
          <w:szCs w:val="24"/>
        </w:rPr>
        <w:t>.</w:t>
      </w:r>
      <w:r w:rsidR="00C51DB7">
        <w:rPr>
          <w:rFonts w:ascii="Arial" w:hAnsi="Arial" w:cs="Arial"/>
          <w:sz w:val="24"/>
          <w:szCs w:val="24"/>
        </w:rPr>
        <w:t xml:space="preserve"> Además, medidas como la adquisición de Luisiana sin consultar al Congreso y anuncios hechos por Jefferson sobre inversión federal en mejoras internas, hicieron que muchos republicanos se sintieran traicionados. Esto no impidió que </w:t>
      </w:r>
    </w:p>
    <w:p w:rsidR="000B2BE5" w:rsidRPr="00E32EDA" w:rsidRDefault="000B2BE5" w:rsidP="000B2BE5">
      <w:pPr>
        <w:pStyle w:val="Prrafodelista"/>
        <w:numPr>
          <w:ilvl w:val="0"/>
          <w:numId w:val="8"/>
        </w:numPr>
        <w:spacing w:line="240" w:lineRule="auto"/>
        <w:jc w:val="both"/>
        <w:rPr>
          <w:rFonts w:ascii="Arial" w:hAnsi="Arial" w:cs="Arial"/>
          <w:sz w:val="20"/>
          <w:szCs w:val="20"/>
        </w:rPr>
      </w:pPr>
      <w:r w:rsidRPr="00E32EDA">
        <w:rPr>
          <w:rFonts w:ascii="Arial" w:hAnsi="Arial" w:cs="Arial"/>
          <w:sz w:val="20"/>
          <w:szCs w:val="20"/>
          <w:lang w:val="en-US"/>
        </w:rPr>
        <w:t xml:space="preserve">S.E. Morison, H.S. Commager y W.E. </w:t>
      </w:r>
      <w:proofErr w:type="spellStart"/>
      <w:r w:rsidRPr="00E32EDA">
        <w:rPr>
          <w:rFonts w:ascii="Arial" w:hAnsi="Arial" w:cs="Arial"/>
          <w:sz w:val="20"/>
          <w:szCs w:val="20"/>
          <w:lang w:val="en-US"/>
        </w:rPr>
        <w:t>Leuchtenburg</w:t>
      </w:r>
      <w:proofErr w:type="spellEnd"/>
      <w:r w:rsidRPr="00E32EDA">
        <w:rPr>
          <w:rFonts w:ascii="Arial" w:hAnsi="Arial" w:cs="Arial"/>
          <w:sz w:val="20"/>
          <w:szCs w:val="20"/>
          <w:lang w:val="en-US"/>
        </w:rPr>
        <w:t xml:space="preserve">. </w:t>
      </w:r>
      <w:r w:rsidRPr="00E32EDA">
        <w:rPr>
          <w:rFonts w:ascii="Arial" w:hAnsi="Arial" w:cs="Arial"/>
          <w:i/>
          <w:sz w:val="20"/>
          <w:szCs w:val="20"/>
        </w:rPr>
        <w:t>Breve historia de los Estados Unidos</w:t>
      </w:r>
      <w:r w:rsidRPr="00E32EDA">
        <w:rPr>
          <w:rFonts w:ascii="Arial" w:hAnsi="Arial" w:cs="Arial"/>
          <w:sz w:val="20"/>
          <w:szCs w:val="20"/>
        </w:rPr>
        <w:t>, México, FCE, 1993. p. 197.</w:t>
      </w:r>
    </w:p>
    <w:p w:rsidR="00E32EDA" w:rsidRPr="00E32EDA" w:rsidRDefault="00E32EDA" w:rsidP="000B2BE5">
      <w:pPr>
        <w:pStyle w:val="Prrafodelista"/>
        <w:numPr>
          <w:ilvl w:val="0"/>
          <w:numId w:val="8"/>
        </w:numPr>
        <w:spacing w:line="240" w:lineRule="auto"/>
        <w:jc w:val="both"/>
        <w:rPr>
          <w:rFonts w:ascii="Arial" w:hAnsi="Arial" w:cs="Arial"/>
          <w:sz w:val="20"/>
          <w:szCs w:val="20"/>
          <w:lang w:val="en-US"/>
        </w:rPr>
      </w:pPr>
      <w:proofErr w:type="spellStart"/>
      <w:r w:rsidRPr="00E32EDA">
        <w:rPr>
          <w:rFonts w:ascii="Arial" w:hAnsi="Arial" w:cs="Arial"/>
          <w:sz w:val="20"/>
          <w:szCs w:val="20"/>
          <w:lang w:val="en-US"/>
        </w:rPr>
        <w:t>Moyano</w:t>
      </w:r>
      <w:proofErr w:type="spellEnd"/>
      <w:r>
        <w:rPr>
          <w:rFonts w:ascii="Arial" w:hAnsi="Arial" w:cs="Arial"/>
          <w:sz w:val="20"/>
          <w:szCs w:val="20"/>
          <w:lang w:val="en-US"/>
        </w:rPr>
        <w:t>, op.cit.</w:t>
      </w:r>
      <w:r w:rsidRPr="00E32EDA">
        <w:rPr>
          <w:rFonts w:ascii="Arial" w:hAnsi="Arial" w:cs="Arial"/>
          <w:sz w:val="20"/>
          <w:szCs w:val="20"/>
          <w:lang w:val="en-US"/>
        </w:rPr>
        <w:t xml:space="preserve"> p. 353</w:t>
      </w:r>
      <w:r>
        <w:rPr>
          <w:rFonts w:ascii="Arial" w:hAnsi="Arial" w:cs="Arial"/>
          <w:sz w:val="20"/>
          <w:szCs w:val="20"/>
          <w:lang w:val="en-US"/>
        </w:rPr>
        <w:t>.</w:t>
      </w:r>
    </w:p>
    <w:p w:rsidR="00E32EDA" w:rsidRPr="00E32EDA" w:rsidRDefault="00E32EDA" w:rsidP="000B2BE5">
      <w:pPr>
        <w:pStyle w:val="Prrafodelista"/>
        <w:numPr>
          <w:ilvl w:val="0"/>
          <w:numId w:val="8"/>
        </w:numPr>
        <w:spacing w:line="240" w:lineRule="auto"/>
        <w:jc w:val="both"/>
        <w:rPr>
          <w:rFonts w:ascii="Arial" w:hAnsi="Arial" w:cs="Arial"/>
          <w:sz w:val="20"/>
          <w:szCs w:val="20"/>
          <w:lang w:val="en-US"/>
        </w:rPr>
      </w:pPr>
      <w:r w:rsidRPr="00E32EDA">
        <w:rPr>
          <w:rFonts w:ascii="Arial" w:hAnsi="Arial" w:cs="Arial"/>
          <w:sz w:val="20"/>
          <w:szCs w:val="20"/>
          <w:lang w:val="en-US"/>
        </w:rPr>
        <w:t>Morison</w:t>
      </w:r>
      <w:r>
        <w:rPr>
          <w:rFonts w:ascii="Arial" w:hAnsi="Arial" w:cs="Arial"/>
          <w:sz w:val="20"/>
          <w:szCs w:val="20"/>
          <w:lang w:val="en-US"/>
        </w:rPr>
        <w:t xml:space="preserve"> et al, op.cit.</w:t>
      </w:r>
      <w:r w:rsidRPr="00E32EDA">
        <w:rPr>
          <w:rFonts w:ascii="Arial" w:hAnsi="Arial" w:cs="Arial"/>
          <w:sz w:val="20"/>
          <w:szCs w:val="20"/>
          <w:lang w:val="en-US"/>
        </w:rPr>
        <w:t xml:space="preserve"> p</w:t>
      </w:r>
      <w:r>
        <w:rPr>
          <w:rFonts w:ascii="Arial" w:hAnsi="Arial" w:cs="Arial"/>
          <w:sz w:val="20"/>
          <w:szCs w:val="20"/>
          <w:lang w:val="en-US"/>
        </w:rPr>
        <w:t>.</w:t>
      </w:r>
      <w:r w:rsidRPr="00E32EDA">
        <w:rPr>
          <w:rFonts w:ascii="Arial" w:hAnsi="Arial" w:cs="Arial"/>
          <w:sz w:val="20"/>
          <w:szCs w:val="20"/>
          <w:lang w:val="en-US"/>
        </w:rPr>
        <w:t xml:space="preserve"> 199</w:t>
      </w:r>
      <w:r>
        <w:rPr>
          <w:rFonts w:ascii="Arial" w:hAnsi="Arial" w:cs="Arial"/>
          <w:sz w:val="20"/>
          <w:szCs w:val="20"/>
          <w:lang w:val="en-US"/>
        </w:rPr>
        <w:t>.</w:t>
      </w:r>
    </w:p>
    <w:p w:rsidR="00E32EDA" w:rsidRPr="00E32EDA" w:rsidRDefault="00E32EDA" w:rsidP="000B2BE5">
      <w:pPr>
        <w:pStyle w:val="Prrafodelista"/>
        <w:numPr>
          <w:ilvl w:val="0"/>
          <w:numId w:val="8"/>
        </w:numPr>
        <w:spacing w:line="240" w:lineRule="auto"/>
        <w:jc w:val="both"/>
        <w:rPr>
          <w:rFonts w:ascii="Arial" w:hAnsi="Arial" w:cs="Arial"/>
          <w:sz w:val="20"/>
          <w:szCs w:val="20"/>
          <w:lang w:val="en-US"/>
        </w:rPr>
      </w:pPr>
      <w:r w:rsidRPr="00E32EDA">
        <w:rPr>
          <w:rFonts w:ascii="Arial" w:hAnsi="Arial" w:cs="Arial"/>
          <w:sz w:val="20"/>
          <w:szCs w:val="20"/>
          <w:lang w:val="en-US"/>
        </w:rPr>
        <w:t>Seller</w:t>
      </w:r>
      <w:r>
        <w:rPr>
          <w:rFonts w:ascii="Arial" w:hAnsi="Arial" w:cs="Arial"/>
          <w:sz w:val="20"/>
          <w:szCs w:val="20"/>
          <w:lang w:val="en-US"/>
        </w:rPr>
        <w:t>, op.cit. pp.</w:t>
      </w:r>
      <w:r w:rsidRPr="00E32EDA">
        <w:rPr>
          <w:rFonts w:ascii="Arial" w:hAnsi="Arial" w:cs="Arial"/>
          <w:sz w:val="20"/>
          <w:szCs w:val="20"/>
          <w:lang w:val="en-US"/>
        </w:rPr>
        <w:t xml:space="preserve"> 168-170</w:t>
      </w:r>
      <w:r>
        <w:rPr>
          <w:rFonts w:ascii="Arial" w:hAnsi="Arial" w:cs="Arial"/>
          <w:sz w:val="20"/>
          <w:szCs w:val="20"/>
          <w:lang w:val="en-US"/>
        </w:rPr>
        <w:t>.</w:t>
      </w:r>
    </w:p>
    <w:p w:rsidR="00E32EDA" w:rsidRPr="00E32EDA" w:rsidRDefault="00E32EDA" w:rsidP="000B2BE5">
      <w:pPr>
        <w:pStyle w:val="Prrafodelista"/>
        <w:numPr>
          <w:ilvl w:val="0"/>
          <w:numId w:val="8"/>
        </w:numPr>
        <w:spacing w:line="240" w:lineRule="auto"/>
        <w:jc w:val="both"/>
        <w:rPr>
          <w:rFonts w:ascii="Arial" w:hAnsi="Arial" w:cs="Arial"/>
          <w:sz w:val="20"/>
          <w:szCs w:val="20"/>
          <w:lang w:val="en-US"/>
        </w:rPr>
      </w:pPr>
      <w:r w:rsidRPr="00E32EDA">
        <w:rPr>
          <w:rFonts w:ascii="Arial" w:hAnsi="Arial" w:cs="Arial"/>
          <w:sz w:val="20"/>
          <w:szCs w:val="20"/>
          <w:lang w:val="en-US"/>
        </w:rPr>
        <w:t>Seller</w:t>
      </w:r>
      <w:r>
        <w:rPr>
          <w:rFonts w:ascii="Arial" w:hAnsi="Arial" w:cs="Arial"/>
          <w:sz w:val="20"/>
          <w:szCs w:val="20"/>
          <w:lang w:val="en-US"/>
        </w:rPr>
        <w:t>, op.cit.</w:t>
      </w:r>
      <w:r w:rsidRPr="00E32EDA">
        <w:rPr>
          <w:rFonts w:ascii="Arial" w:hAnsi="Arial" w:cs="Arial"/>
          <w:sz w:val="20"/>
          <w:szCs w:val="20"/>
          <w:lang w:val="en-US"/>
        </w:rPr>
        <w:t xml:space="preserve"> </w:t>
      </w:r>
      <w:r>
        <w:rPr>
          <w:rFonts w:ascii="Arial" w:hAnsi="Arial" w:cs="Arial"/>
          <w:sz w:val="20"/>
          <w:szCs w:val="20"/>
          <w:lang w:val="en-US"/>
        </w:rPr>
        <w:t xml:space="preserve">pp. </w:t>
      </w:r>
      <w:r w:rsidRPr="00E32EDA">
        <w:rPr>
          <w:rFonts w:ascii="Arial" w:hAnsi="Arial" w:cs="Arial"/>
          <w:sz w:val="20"/>
          <w:szCs w:val="20"/>
          <w:lang w:val="en-US"/>
        </w:rPr>
        <w:t>170-173</w:t>
      </w:r>
      <w:r>
        <w:rPr>
          <w:rFonts w:ascii="Arial" w:hAnsi="Arial" w:cs="Arial"/>
          <w:sz w:val="20"/>
          <w:szCs w:val="20"/>
          <w:lang w:val="en-US"/>
        </w:rPr>
        <w:t>.</w:t>
      </w:r>
    </w:p>
    <w:p w:rsidR="00E32EDA" w:rsidRPr="00E32EDA" w:rsidRDefault="00E32EDA" w:rsidP="000B2BE5">
      <w:pPr>
        <w:pStyle w:val="Prrafodelista"/>
        <w:numPr>
          <w:ilvl w:val="0"/>
          <w:numId w:val="8"/>
        </w:numPr>
        <w:spacing w:line="240" w:lineRule="auto"/>
        <w:jc w:val="both"/>
        <w:rPr>
          <w:rFonts w:ascii="Arial" w:hAnsi="Arial" w:cs="Arial"/>
          <w:sz w:val="20"/>
          <w:szCs w:val="20"/>
        </w:rPr>
      </w:pPr>
      <w:proofErr w:type="spellStart"/>
      <w:r w:rsidRPr="00E32EDA">
        <w:rPr>
          <w:rFonts w:ascii="Arial" w:hAnsi="Arial" w:cs="Arial"/>
          <w:sz w:val="20"/>
          <w:szCs w:val="20"/>
        </w:rPr>
        <w:t>Seller</w:t>
      </w:r>
      <w:proofErr w:type="spellEnd"/>
      <w:r w:rsidRPr="00E32EDA">
        <w:rPr>
          <w:rFonts w:ascii="Arial" w:hAnsi="Arial" w:cs="Arial"/>
          <w:sz w:val="20"/>
          <w:szCs w:val="20"/>
        </w:rPr>
        <w:t>, op.cit. pp. 172-174</w:t>
      </w:r>
      <w:r>
        <w:rPr>
          <w:rFonts w:ascii="Arial" w:hAnsi="Arial" w:cs="Arial"/>
          <w:sz w:val="20"/>
          <w:szCs w:val="20"/>
        </w:rPr>
        <w:t>.</w:t>
      </w:r>
    </w:p>
    <w:p w:rsidR="00E32EDA" w:rsidRPr="00E32EDA" w:rsidRDefault="000B2BE5" w:rsidP="00307EAC">
      <w:pPr>
        <w:spacing w:line="360" w:lineRule="auto"/>
        <w:jc w:val="both"/>
        <w:rPr>
          <w:rFonts w:ascii="Arial" w:hAnsi="Arial" w:cs="Arial"/>
          <w:sz w:val="24"/>
          <w:szCs w:val="24"/>
        </w:rPr>
      </w:pPr>
      <w:r>
        <w:rPr>
          <w:rFonts w:ascii="Arial" w:hAnsi="Arial" w:cs="Arial"/>
          <w:sz w:val="24"/>
          <w:szCs w:val="24"/>
        </w:rPr>
        <w:lastRenderedPageBreak/>
        <w:t>Madison (republicano) ganara las elecciones, aunque ya nunca tendría el apoyo que Jefferson había tenido unos pocos años antes</w:t>
      </w:r>
      <w:r w:rsidRPr="00C51DB7">
        <w:rPr>
          <w:rFonts w:ascii="Arial" w:hAnsi="Arial" w:cs="Arial"/>
          <w:sz w:val="24"/>
          <w:szCs w:val="24"/>
          <w:vertAlign w:val="superscript"/>
        </w:rPr>
        <w:t>13</w:t>
      </w:r>
      <w:r>
        <w:rPr>
          <w:rFonts w:ascii="Arial" w:hAnsi="Arial" w:cs="Arial"/>
          <w:sz w:val="24"/>
          <w:szCs w:val="24"/>
        </w:rPr>
        <w:t>.</w:t>
      </w:r>
    </w:p>
    <w:p w:rsidR="00EE1B7A" w:rsidRDefault="00F14F24" w:rsidP="000B2BE5">
      <w:pPr>
        <w:pBdr>
          <w:bottom w:val="single" w:sz="6" w:space="1" w:color="auto"/>
        </w:pBdr>
        <w:spacing w:line="360" w:lineRule="auto"/>
        <w:jc w:val="both"/>
        <w:rPr>
          <w:rFonts w:ascii="Arial" w:hAnsi="Arial" w:cs="Arial"/>
          <w:sz w:val="24"/>
          <w:szCs w:val="24"/>
        </w:rPr>
      </w:pPr>
      <w:r w:rsidRPr="00E32EDA">
        <w:rPr>
          <w:rFonts w:ascii="Arial" w:hAnsi="Arial" w:cs="Arial"/>
          <w:sz w:val="24"/>
          <w:szCs w:val="24"/>
        </w:rPr>
        <w:t xml:space="preserve">          Para 1811 resultaba obvio </w:t>
      </w:r>
      <w:r>
        <w:rPr>
          <w:rFonts w:ascii="Arial" w:hAnsi="Arial" w:cs="Arial"/>
          <w:sz w:val="24"/>
          <w:szCs w:val="24"/>
        </w:rPr>
        <w:t xml:space="preserve">que la política de coacción económica hacia Inglaterra había fracasado, y grupos republicanos nacionalistas, conocidos como los “Halcones de Guerra” clamaban por un enfrentamiento bélico. Sus principales referentes, </w:t>
      </w:r>
      <w:proofErr w:type="spellStart"/>
      <w:r>
        <w:rPr>
          <w:rFonts w:ascii="Arial" w:hAnsi="Arial" w:cs="Arial"/>
          <w:sz w:val="24"/>
          <w:szCs w:val="24"/>
        </w:rPr>
        <w:t>Clay</w:t>
      </w:r>
      <w:proofErr w:type="spellEnd"/>
      <w:r>
        <w:rPr>
          <w:rFonts w:ascii="Arial" w:hAnsi="Arial" w:cs="Arial"/>
          <w:sz w:val="24"/>
          <w:szCs w:val="24"/>
        </w:rPr>
        <w:t xml:space="preserve"> y </w:t>
      </w:r>
      <w:proofErr w:type="spellStart"/>
      <w:r>
        <w:rPr>
          <w:rFonts w:ascii="Arial" w:hAnsi="Arial" w:cs="Arial"/>
          <w:sz w:val="24"/>
          <w:szCs w:val="24"/>
        </w:rPr>
        <w:t>Calhoun</w:t>
      </w:r>
      <w:proofErr w:type="spellEnd"/>
      <w:r>
        <w:rPr>
          <w:rFonts w:ascii="Arial" w:hAnsi="Arial" w:cs="Arial"/>
          <w:sz w:val="24"/>
          <w:szCs w:val="24"/>
        </w:rPr>
        <w:t>, representaban intereses agrario-comerciales del Sur y del Oeste que habían sido perjudicados por los obstáculos al comercio, y en su espíritu nacionalista, querían salvar el honor nacional. Simultáneamente, los intereses del Sudoeste deseaban la anexión la Florida española, aliada de Inglaterra. La guerra con Gran Bretaña permitiría la conquista de la península</w:t>
      </w:r>
      <w:r w:rsidRPr="00F14F24">
        <w:rPr>
          <w:rFonts w:ascii="Arial" w:hAnsi="Arial" w:cs="Arial"/>
          <w:sz w:val="24"/>
          <w:szCs w:val="24"/>
          <w:vertAlign w:val="superscript"/>
        </w:rPr>
        <w:t>14</w:t>
      </w:r>
      <w:r>
        <w:rPr>
          <w:rFonts w:ascii="Arial" w:hAnsi="Arial" w:cs="Arial"/>
          <w:sz w:val="24"/>
          <w:szCs w:val="24"/>
        </w:rPr>
        <w:t>. La guerra resultó desastrosa para los Estados Unidos. Una vez derrocado Napoleón, los ingleses pudieron mandar una fuerza expedicionaria que conquistó gran parte del país y hasta tomó la capital. Sólo la victoria de Andre</w:t>
      </w:r>
      <w:r w:rsidRPr="00E43530">
        <w:rPr>
          <w:rFonts w:ascii="Arial" w:hAnsi="Arial" w:cs="Arial"/>
          <w:sz w:val="24"/>
          <w:szCs w:val="24"/>
        </w:rPr>
        <w:t>w</w:t>
      </w:r>
      <w:r>
        <w:rPr>
          <w:rFonts w:ascii="Arial" w:hAnsi="Arial" w:cs="Arial"/>
          <w:sz w:val="24"/>
          <w:szCs w:val="24"/>
        </w:rPr>
        <w:t xml:space="preserve"> Jackson impidió la pérdida de grandes extensiones en el Sur.</w:t>
      </w:r>
      <w:r w:rsidR="00426669">
        <w:rPr>
          <w:rFonts w:ascii="Arial" w:hAnsi="Arial" w:cs="Arial"/>
          <w:sz w:val="24"/>
          <w:szCs w:val="24"/>
        </w:rPr>
        <w:t xml:space="preserve"> El tratado de paz devolvió las fronteras a donde estaban al estallar el conflicto, y permitió la reanudación del comercio, y facilitó la adquisición de Florida. Con el pretexto de repeler ataques indios, Jackson tomó las posiciones españolas, y por el tratado de 1819, todos esos territorios fueron cedidos por 5 millones de dólares</w:t>
      </w:r>
      <w:r w:rsidR="00880254" w:rsidRPr="00F14F24">
        <w:rPr>
          <w:rFonts w:ascii="Arial" w:hAnsi="Arial" w:cs="Arial"/>
          <w:sz w:val="24"/>
          <w:szCs w:val="24"/>
          <w:vertAlign w:val="superscript"/>
        </w:rPr>
        <w:t>14</w:t>
      </w:r>
      <w:r w:rsidR="00426669">
        <w:rPr>
          <w:rFonts w:ascii="Arial" w:hAnsi="Arial" w:cs="Arial"/>
          <w:sz w:val="24"/>
          <w:szCs w:val="24"/>
        </w:rPr>
        <w:t>.</w:t>
      </w:r>
      <w:r w:rsidR="000B2BE5">
        <w:rPr>
          <w:rFonts w:ascii="Arial" w:hAnsi="Arial" w:cs="Arial"/>
          <w:sz w:val="24"/>
          <w:szCs w:val="24"/>
        </w:rPr>
        <w:t xml:space="preserve"> </w:t>
      </w:r>
      <w:r w:rsidR="00EE1B7A">
        <w:rPr>
          <w:rFonts w:ascii="Arial" w:hAnsi="Arial" w:cs="Arial"/>
          <w:sz w:val="24"/>
          <w:szCs w:val="24"/>
        </w:rPr>
        <w:t>En 1816 fue elegido presidente el republicano James Monroe. Durante su presidencia se fijó la postura de los Estados Unidos sobre zonas de influencia. Según su doctrina, los americanos no se entrometerían en los asuntos europeos, pero no permitirían nuevos intentos de colonialismo en el continente. Dicha doctrina fue elaborada debido al avance de la colonización rusa de Alaska, que avanzaba hacia el Sur</w:t>
      </w:r>
      <w:r w:rsidR="00DF0C3B" w:rsidRPr="00DF0C3B">
        <w:rPr>
          <w:rFonts w:ascii="Arial" w:hAnsi="Arial" w:cs="Arial"/>
          <w:sz w:val="24"/>
          <w:szCs w:val="24"/>
          <w:vertAlign w:val="superscript"/>
        </w:rPr>
        <w:t>15</w:t>
      </w:r>
      <w:r w:rsidR="00EE1B7A">
        <w:rPr>
          <w:rFonts w:ascii="Arial" w:hAnsi="Arial" w:cs="Arial"/>
          <w:sz w:val="24"/>
          <w:szCs w:val="24"/>
        </w:rPr>
        <w:t>.</w:t>
      </w:r>
      <w:r w:rsidR="00DF0C3B">
        <w:rPr>
          <w:rFonts w:ascii="Arial" w:hAnsi="Arial" w:cs="Arial"/>
          <w:sz w:val="24"/>
          <w:szCs w:val="24"/>
        </w:rPr>
        <w:t xml:space="preserve"> Esto se advierte claramente en el documento de la Doctrina Monroe, de 1823: “…a propuesta del gobierno imperial ruso, comunicada por conducto del ministro del emperador (…) para arreglar en términos amistosos los derechos e intereses respectivos de las dos naciones situadas en la costa noroccidental de este continente.</w:t>
      </w:r>
      <w:r w:rsidR="00DF0C3B" w:rsidRPr="00DF0C3B">
        <w:rPr>
          <w:rFonts w:ascii="Arial" w:hAnsi="Arial" w:cs="Arial"/>
          <w:sz w:val="24"/>
          <w:szCs w:val="24"/>
          <w:vertAlign w:val="superscript"/>
        </w:rPr>
        <w:t>16</w:t>
      </w:r>
      <w:r w:rsidR="00DF0C3B">
        <w:rPr>
          <w:rFonts w:ascii="Arial" w:hAnsi="Arial" w:cs="Arial"/>
          <w:sz w:val="24"/>
          <w:szCs w:val="24"/>
        </w:rPr>
        <w:t>”.</w:t>
      </w:r>
    </w:p>
    <w:p w:rsidR="000B2BE5" w:rsidRPr="00E32EDA" w:rsidRDefault="000B2BE5" w:rsidP="000B2BE5">
      <w:pPr>
        <w:pStyle w:val="Prrafodelista"/>
        <w:numPr>
          <w:ilvl w:val="0"/>
          <w:numId w:val="13"/>
        </w:numPr>
        <w:spacing w:line="240" w:lineRule="auto"/>
        <w:jc w:val="both"/>
        <w:rPr>
          <w:rFonts w:ascii="Arial" w:hAnsi="Arial" w:cs="Arial"/>
          <w:sz w:val="20"/>
          <w:szCs w:val="20"/>
        </w:rPr>
      </w:pPr>
      <w:proofErr w:type="spellStart"/>
      <w:r w:rsidRPr="00E32EDA">
        <w:rPr>
          <w:rFonts w:ascii="Arial" w:hAnsi="Arial" w:cs="Arial"/>
          <w:sz w:val="20"/>
          <w:szCs w:val="20"/>
        </w:rPr>
        <w:t>Morison</w:t>
      </w:r>
      <w:proofErr w:type="spellEnd"/>
      <w:r w:rsidRPr="00E32EDA">
        <w:rPr>
          <w:rFonts w:ascii="Arial" w:hAnsi="Arial" w:cs="Arial"/>
          <w:sz w:val="20"/>
          <w:szCs w:val="20"/>
        </w:rPr>
        <w:t xml:space="preserve"> </w:t>
      </w:r>
      <w:r>
        <w:rPr>
          <w:rFonts w:ascii="Arial" w:hAnsi="Arial" w:cs="Arial"/>
          <w:sz w:val="20"/>
          <w:szCs w:val="20"/>
        </w:rPr>
        <w:t>et al</w:t>
      </w:r>
      <w:r w:rsidRPr="00E32EDA">
        <w:rPr>
          <w:rFonts w:ascii="Arial" w:hAnsi="Arial" w:cs="Arial"/>
          <w:sz w:val="20"/>
          <w:szCs w:val="20"/>
        </w:rPr>
        <w:t>, op.cit. p</w:t>
      </w:r>
      <w:r>
        <w:rPr>
          <w:rFonts w:ascii="Arial" w:hAnsi="Arial" w:cs="Arial"/>
          <w:sz w:val="20"/>
          <w:szCs w:val="20"/>
        </w:rPr>
        <w:t xml:space="preserve">. </w:t>
      </w:r>
      <w:r w:rsidRPr="00E32EDA">
        <w:rPr>
          <w:rFonts w:ascii="Arial" w:hAnsi="Arial" w:cs="Arial"/>
          <w:sz w:val="20"/>
          <w:szCs w:val="20"/>
        </w:rPr>
        <w:t>206-212</w:t>
      </w:r>
      <w:r>
        <w:rPr>
          <w:rFonts w:ascii="Arial" w:hAnsi="Arial" w:cs="Arial"/>
          <w:sz w:val="20"/>
          <w:szCs w:val="20"/>
        </w:rPr>
        <w:t>.</w:t>
      </w:r>
    </w:p>
    <w:p w:rsidR="00E32EDA" w:rsidRPr="00E32EDA" w:rsidRDefault="00E32EDA" w:rsidP="000B2BE5">
      <w:pPr>
        <w:pStyle w:val="Prrafodelista"/>
        <w:numPr>
          <w:ilvl w:val="0"/>
          <w:numId w:val="13"/>
        </w:numPr>
        <w:spacing w:line="240" w:lineRule="auto"/>
        <w:jc w:val="both"/>
        <w:rPr>
          <w:rFonts w:ascii="Arial" w:hAnsi="Arial" w:cs="Arial"/>
          <w:sz w:val="20"/>
          <w:szCs w:val="20"/>
        </w:rPr>
      </w:pPr>
      <w:proofErr w:type="spellStart"/>
      <w:r w:rsidRPr="00E32EDA">
        <w:rPr>
          <w:rFonts w:ascii="Arial" w:hAnsi="Arial" w:cs="Arial"/>
          <w:sz w:val="20"/>
          <w:szCs w:val="20"/>
        </w:rPr>
        <w:t>Sellers</w:t>
      </w:r>
      <w:proofErr w:type="spellEnd"/>
      <w:r>
        <w:rPr>
          <w:rFonts w:ascii="Arial" w:hAnsi="Arial" w:cs="Arial"/>
          <w:sz w:val="20"/>
          <w:szCs w:val="20"/>
        </w:rPr>
        <w:t>, op.cit.</w:t>
      </w:r>
      <w:r w:rsidRPr="00E32EDA">
        <w:rPr>
          <w:rFonts w:ascii="Arial" w:hAnsi="Arial" w:cs="Arial"/>
          <w:sz w:val="20"/>
          <w:szCs w:val="20"/>
        </w:rPr>
        <w:t xml:space="preserve"> pp</w:t>
      </w:r>
      <w:r>
        <w:rPr>
          <w:rFonts w:ascii="Arial" w:hAnsi="Arial" w:cs="Arial"/>
          <w:sz w:val="20"/>
          <w:szCs w:val="20"/>
        </w:rPr>
        <w:t>.</w:t>
      </w:r>
      <w:r w:rsidRPr="00E32EDA">
        <w:rPr>
          <w:rFonts w:ascii="Arial" w:hAnsi="Arial" w:cs="Arial"/>
          <w:sz w:val="20"/>
          <w:szCs w:val="20"/>
        </w:rPr>
        <w:t>175-180</w:t>
      </w:r>
      <w:r>
        <w:rPr>
          <w:rFonts w:ascii="Arial" w:hAnsi="Arial" w:cs="Arial"/>
          <w:sz w:val="20"/>
          <w:szCs w:val="20"/>
        </w:rPr>
        <w:t>.</w:t>
      </w:r>
    </w:p>
    <w:p w:rsidR="00E32EDA" w:rsidRPr="00E32EDA" w:rsidRDefault="00E32EDA" w:rsidP="000B2BE5">
      <w:pPr>
        <w:pStyle w:val="Prrafodelista"/>
        <w:numPr>
          <w:ilvl w:val="0"/>
          <w:numId w:val="13"/>
        </w:numPr>
        <w:spacing w:line="240" w:lineRule="auto"/>
        <w:jc w:val="both"/>
        <w:rPr>
          <w:rFonts w:ascii="Arial" w:hAnsi="Arial" w:cs="Arial"/>
          <w:sz w:val="20"/>
          <w:szCs w:val="20"/>
        </w:rPr>
      </w:pPr>
      <w:proofErr w:type="spellStart"/>
      <w:r w:rsidRPr="00E32EDA">
        <w:rPr>
          <w:rFonts w:ascii="Arial" w:hAnsi="Arial" w:cs="Arial"/>
          <w:sz w:val="20"/>
          <w:szCs w:val="20"/>
        </w:rPr>
        <w:t>Sellers</w:t>
      </w:r>
      <w:proofErr w:type="spellEnd"/>
      <w:r>
        <w:rPr>
          <w:rFonts w:ascii="Arial" w:hAnsi="Arial" w:cs="Arial"/>
          <w:sz w:val="20"/>
          <w:szCs w:val="20"/>
        </w:rPr>
        <w:t>, op.cit.</w:t>
      </w:r>
      <w:r w:rsidRPr="00E32EDA">
        <w:rPr>
          <w:rFonts w:ascii="Arial" w:hAnsi="Arial" w:cs="Arial"/>
          <w:sz w:val="20"/>
          <w:szCs w:val="20"/>
        </w:rPr>
        <w:t xml:space="preserve"> </w:t>
      </w:r>
      <w:r>
        <w:rPr>
          <w:rFonts w:ascii="Arial" w:hAnsi="Arial" w:cs="Arial"/>
          <w:sz w:val="20"/>
          <w:szCs w:val="20"/>
        </w:rPr>
        <w:t>p.</w:t>
      </w:r>
      <w:r w:rsidRPr="00E32EDA">
        <w:rPr>
          <w:rFonts w:ascii="Arial" w:hAnsi="Arial" w:cs="Arial"/>
          <w:sz w:val="20"/>
          <w:szCs w:val="20"/>
        </w:rPr>
        <w:t>181</w:t>
      </w:r>
      <w:r>
        <w:rPr>
          <w:rFonts w:ascii="Arial" w:hAnsi="Arial" w:cs="Arial"/>
          <w:sz w:val="20"/>
          <w:szCs w:val="20"/>
        </w:rPr>
        <w:t>.</w:t>
      </w:r>
    </w:p>
    <w:p w:rsidR="00E32EDA" w:rsidRPr="000B2BE5" w:rsidRDefault="00E32EDA" w:rsidP="000B2BE5">
      <w:pPr>
        <w:pStyle w:val="Prrafodelista"/>
        <w:numPr>
          <w:ilvl w:val="0"/>
          <w:numId w:val="13"/>
        </w:numPr>
        <w:spacing w:line="240" w:lineRule="auto"/>
        <w:jc w:val="both"/>
        <w:rPr>
          <w:rFonts w:ascii="Arial" w:hAnsi="Arial" w:cs="Arial"/>
          <w:sz w:val="20"/>
          <w:szCs w:val="20"/>
        </w:rPr>
      </w:pPr>
      <w:r w:rsidRPr="00E32EDA">
        <w:rPr>
          <w:rFonts w:ascii="Arial" w:hAnsi="Arial" w:cs="Arial"/>
          <w:sz w:val="20"/>
          <w:szCs w:val="20"/>
        </w:rPr>
        <w:t>Moyano</w:t>
      </w:r>
      <w:r>
        <w:rPr>
          <w:rFonts w:ascii="Arial" w:hAnsi="Arial" w:cs="Arial"/>
          <w:sz w:val="20"/>
          <w:szCs w:val="20"/>
        </w:rPr>
        <w:t>, op.cit. p.</w:t>
      </w:r>
      <w:r w:rsidRPr="00E32EDA">
        <w:rPr>
          <w:rFonts w:ascii="Arial" w:hAnsi="Arial" w:cs="Arial"/>
          <w:sz w:val="20"/>
          <w:szCs w:val="20"/>
        </w:rPr>
        <w:t>392</w:t>
      </w:r>
      <w:r>
        <w:rPr>
          <w:rFonts w:ascii="Arial" w:hAnsi="Arial" w:cs="Arial"/>
          <w:sz w:val="20"/>
          <w:szCs w:val="20"/>
        </w:rPr>
        <w:t>.</w:t>
      </w:r>
    </w:p>
    <w:p w:rsidR="008E5AA9" w:rsidRPr="008E5AA9" w:rsidRDefault="00C51DB7" w:rsidP="00307EAC">
      <w:pPr>
        <w:spacing w:line="360" w:lineRule="auto"/>
        <w:jc w:val="both"/>
        <w:rPr>
          <w:rFonts w:ascii="Arial" w:hAnsi="Arial" w:cs="Arial"/>
          <w:sz w:val="24"/>
          <w:szCs w:val="24"/>
        </w:rPr>
      </w:pPr>
      <w:r>
        <w:rPr>
          <w:rFonts w:ascii="Arial" w:hAnsi="Arial" w:cs="Arial"/>
          <w:sz w:val="24"/>
          <w:szCs w:val="24"/>
        </w:rPr>
        <w:lastRenderedPageBreak/>
        <w:t xml:space="preserve">         </w:t>
      </w:r>
    </w:p>
    <w:p w:rsidR="00FB15F4" w:rsidRDefault="00FB15F4" w:rsidP="001773B1">
      <w:pPr>
        <w:rPr>
          <w:rFonts w:ascii="Arial" w:hAnsi="Arial" w:cs="Arial"/>
          <w:sz w:val="24"/>
          <w:szCs w:val="24"/>
        </w:rPr>
      </w:pPr>
      <w:r>
        <w:rPr>
          <w:rFonts w:ascii="Arial" w:hAnsi="Arial" w:cs="Arial"/>
          <w:sz w:val="24"/>
          <w:szCs w:val="24"/>
        </w:rPr>
        <w:t>BIBLIOGRAFÍA</w:t>
      </w:r>
    </w:p>
    <w:p w:rsidR="00FB15F4" w:rsidRDefault="00FB15F4" w:rsidP="00D56E7B">
      <w:pPr>
        <w:pStyle w:val="Prrafodelista"/>
        <w:numPr>
          <w:ilvl w:val="0"/>
          <w:numId w:val="3"/>
        </w:numPr>
        <w:spacing w:line="360" w:lineRule="auto"/>
        <w:jc w:val="both"/>
        <w:rPr>
          <w:rFonts w:ascii="Arial" w:hAnsi="Arial" w:cs="Arial"/>
          <w:sz w:val="24"/>
          <w:szCs w:val="24"/>
        </w:rPr>
      </w:pPr>
      <w:r w:rsidRPr="00D56E7B">
        <w:rPr>
          <w:rFonts w:ascii="Arial" w:hAnsi="Arial" w:cs="Arial"/>
          <w:sz w:val="24"/>
          <w:szCs w:val="24"/>
        </w:rPr>
        <w:t xml:space="preserve">M. Graciela Abarca. </w:t>
      </w:r>
      <w:r w:rsidR="00D56E7B">
        <w:rPr>
          <w:rFonts w:ascii="Arial" w:hAnsi="Arial" w:cs="Arial"/>
          <w:sz w:val="24"/>
          <w:szCs w:val="24"/>
        </w:rPr>
        <w:t xml:space="preserve">“El Destino Manifiesto y la construcción de una nación continental”; en Fabio </w:t>
      </w:r>
      <w:proofErr w:type="spellStart"/>
      <w:r w:rsidR="00D56E7B">
        <w:rPr>
          <w:rFonts w:ascii="Arial" w:hAnsi="Arial" w:cs="Arial"/>
          <w:sz w:val="24"/>
          <w:szCs w:val="24"/>
        </w:rPr>
        <w:t>Nigra</w:t>
      </w:r>
      <w:proofErr w:type="spellEnd"/>
      <w:r w:rsidR="00D56E7B">
        <w:rPr>
          <w:rFonts w:ascii="Arial" w:hAnsi="Arial" w:cs="Arial"/>
          <w:sz w:val="24"/>
          <w:szCs w:val="24"/>
        </w:rPr>
        <w:t xml:space="preserve"> y Pablo </w:t>
      </w:r>
      <w:proofErr w:type="spellStart"/>
      <w:r w:rsidR="00D56E7B">
        <w:rPr>
          <w:rFonts w:ascii="Arial" w:hAnsi="Arial" w:cs="Arial"/>
          <w:sz w:val="24"/>
          <w:szCs w:val="24"/>
        </w:rPr>
        <w:t>Pozzi</w:t>
      </w:r>
      <w:proofErr w:type="spellEnd"/>
      <w:r w:rsidR="00D56E7B">
        <w:rPr>
          <w:rFonts w:ascii="Arial" w:hAnsi="Arial" w:cs="Arial"/>
          <w:sz w:val="24"/>
          <w:szCs w:val="24"/>
        </w:rPr>
        <w:t xml:space="preserve"> (</w:t>
      </w:r>
      <w:proofErr w:type="spellStart"/>
      <w:r w:rsidR="00D56E7B">
        <w:rPr>
          <w:rFonts w:ascii="Arial" w:hAnsi="Arial" w:cs="Arial"/>
          <w:sz w:val="24"/>
          <w:szCs w:val="24"/>
        </w:rPr>
        <w:t>comps</w:t>
      </w:r>
      <w:proofErr w:type="spellEnd"/>
      <w:r w:rsidR="00D56E7B">
        <w:rPr>
          <w:rFonts w:ascii="Arial" w:hAnsi="Arial" w:cs="Arial"/>
          <w:sz w:val="24"/>
          <w:szCs w:val="24"/>
        </w:rPr>
        <w:t xml:space="preserve">.). </w:t>
      </w:r>
      <w:r w:rsidR="00D56E7B">
        <w:rPr>
          <w:rFonts w:ascii="Arial" w:hAnsi="Arial" w:cs="Arial"/>
          <w:i/>
          <w:sz w:val="24"/>
          <w:szCs w:val="24"/>
        </w:rPr>
        <w:t>Invasiones bárbaras en la historia contemporánea de Estados Unidos</w:t>
      </w:r>
      <w:r w:rsidR="00D56E7B">
        <w:rPr>
          <w:rFonts w:ascii="Arial" w:hAnsi="Arial" w:cs="Arial"/>
          <w:sz w:val="24"/>
          <w:szCs w:val="24"/>
        </w:rPr>
        <w:t xml:space="preserve">; </w:t>
      </w:r>
      <w:proofErr w:type="spellStart"/>
      <w:r w:rsidR="00D56E7B">
        <w:rPr>
          <w:rFonts w:ascii="Arial" w:hAnsi="Arial" w:cs="Arial"/>
          <w:sz w:val="24"/>
          <w:szCs w:val="24"/>
        </w:rPr>
        <w:t>Ituzaingó</w:t>
      </w:r>
      <w:proofErr w:type="spellEnd"/>
      <w:r w:rsidR="00D56E7B">
        <w:rPr>
          <w:rFonts w:ascii="Arial" w:hAnsi="Arial" w:cs="Arial"/>
          <w:sz w:val="24"/>
          <w:szCs w:val="24"/>
        </w:rPr>
        <w:t xml:space="preserve">, </w:t>
      </w:r>
      <w:proofErr w:type="spellStart"/>
      <w:r w:rsidR="00D56E7B">
        <w:rPr>
          <w:rFonts w:ascii="Arial" w:hAnsi="Arial" w:cs="Arial"/>
          <w:sz w:val="24"/>
          <w:szCs w:val="24"/>
        </w:rPr>
        <w:t>Maipue</w:t>
      </w:r>
      <w:proofErr w:type="spellEnd"/>
      <w:r w:rsidR="00D56E7B">
        <w:rPr>
          <w:rFonts w:ascii="Arial" w:hAnsi="Arial" w:cs="Arial"/>
          <w:sz w:val="24"/>
          <w:szCs w:val="24"/>
        </w:rPr>
        <w:t>, 2007.</w:t>
      </w:r>
    </w:p>
    <w:p w:rsidR="00C771CE" w:rsidRPr="00D56E7B" w:rsidRDefault="00C771CE" w:rsidP="00D56E7B">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H.C. Allen, “La democracia </w:t>
      </w:r>
      <w:proofErr w:type="spellStart"/>
      <w:r>
        <w:rPr>
          <w:rFonts w:ascii="Arial" w:hAnsi="Arial" w:cs="Arial"/>
          <w:sz w:val="24"/>
          <w:szCs w:val="24"/>
        </w:rPr>
        <w:t>jacksoniana</w:t>
      </w:r>
      <w:proofErr w:type="spellEnd"/>
      <w:r>
        <w:rPr>
          <w:rFonts w:ascii="Arial" w:hAnsi="Arial" w:cs="Arial"/>
          <w:sz w:val="24"/>
          <w:szCs w:val="24"/>
        </w:rPr>
        <w:t xml:space="preserve">”; en H.C. Allen. </w:t>
      </w:r>
      <w:r>
        <w:rPr>
          <w:rFonts w:ascii="Arial" w:hAnsi="Arial" w:cs="Arial"/>
          <w:i/>
          <w:sz w:val="24"/>
          <w:szCs w:val="24"/>
        </w:rPr>
        <w:t>Historia de los Estados Unidos</w:t>
      </w:r>
      <w:r>
        <w:rPr>
          <w:rFonts w:ascii="Arial" w:hAnsi="Arial" w:cs="Arial"/>
          <w:sz w:val="24"/>
          <w:szCs w:val="24"/>
        </w:rPr>
        <w:t>; Buenos Aires, Paidós, 1969.</w:t>
      </w:r>
    </w:p>
    <w:p w:rsidR="00D56E7B" w:rsidRPr="00D56E7B" w:rsidRDefault="00D56E7B" w:rsidP="00D56E7B">
      <w:pPr>
        <w:pStyle w:val="Prrafodelista"/>
        <w:numPr>
          <w:ilvl w:val="0"/>
          <w:numId w:val="3"/>
        </w:numPr>
        <w:spacing w:line="360" w:lineRule="auto"/>
        <w:jc w:val="both"/>
        <w:rPr>
          <w:rFonts w:ascii="Arial" w:hAnsi="Arial" w:cs="Arial"/>
          <w:sz w:val="24"/>
          <w:szCs w:val="24"/>
        </w:rPr>
      </w:pPr>
      <w:r w:rsidRPr="00D56E7B">
        <w:rPr>
          <w:rFonts w:ascii="Arial" w:hAnsi="Arial" w:cs="Arial"/>
          <w:sz w:val="24"/>
          <w:szCs w:val="24"/>
        </w:rPr>
        <w:t xml:space="preserve">Valeria Carbone, “Racismo y raza: ¿el motor de la historia de Estados Unidos?”, en Pablo </w:t>
      </w:r>
      <w:proofErr w:type="spellStart"/>
      <w:r w:rsidRPr="00D56E7B">
        <w:rPr>
          <w:rFonts w:ascii="Arial" w:hAnsi="Arial" w:cs="Arial"/>
          <w:sz w:val="24"/>
          <w:szCs w:val="24"/>
        </w:rPr>
        <w:t>Pozzi</w:t>
      </w:r>
      <w:proofErr w:type="spellEnd"/>
      <w:r w:rsidRPr="00D56E7B">
        <w:rPr>
          <w:rFonts w:ascii="Arial" w:hAnsi="Arial" w:cs="Arial"/>
          <w:sz w:val="24"/>
          <w:szCs w:val="24"/>
        </w:rPr>
        <w:t xml:space="preserve"> y Fabio </w:t>
      </w:r>
      <w:proofErr w:type="spellStart"/>
      <w:r w:rsidRPr="00D56E7B">
        <w:rPr>
          <w:rFonts w:ascii="Arial" w:hAnsi="Arial" w:cs="Arial"/>
          <w:sz w:val="24"/>
          <w:szCs w:val="24"/>
        </w:rPr>
        <w:t>Nigra</w:t>
      </w:r>
      <w:proofErr w:type="spellEnd"/>
      <w:r w:rsidRPr="00D56E7B">
        <w:rPr>
          <w:rFonts w:ascii="Arial" w:hAnsi="Arial" w:cs="Arial"/>
          <w:sz w:val="24"/>
          <w:szCs w:val="24"/>
        </w:rPr>
        <w:t>.</w:t>
      </w:r>
      <w:r w:rsidRPr="00D56E7B">
        <w:rPr>
          <w:rFonts w:ascii="Arial" w:hAnsi="Arial" w:cs="Arial"/>
          <w:i/>
          <w:sz w:val="24"/>
          <w:szCs w:val="24"/>
        </w:rPr>
        <w:t xml:space="preserve"> Huellas Imperiales. De la crisis de 1929 al presidente negro</w:t>
      </w:r>
      <w:r w:rsidRPr="00D56E7B">
        <w:rPr>
          <w:rFonts w:ascii="Arial" w:hAnsi="Arial" w:cs="Arial"/>
          <w:sz w:val="24"/>
          <w:szCs w:val="24"/>
        </w:rPr>
        <w:t xml:space="preserve">. Buenos Aires, Imago </w:t>
      </w:r>
      <w:proofErr w:type="spellStart"/>
      <w:r w:rsidRPr="00D56E7B">
        <w:rPr>
          <w:rFonts w:ascii="Arial" w:hAnsi="Arial" w:cs="Arial"/>
          <w:sz w:val="24"/>
          <w:szCs w:val="24"/>
        </w:rPr>
        <w:t>Mundi-Ciccus</w:t>
      </w:r>
      <w:proofErr w:type="spellEnd"/>
      <w:r w:rsidRPr="00D56E7B">
        <w:rPr>
          <w:rFonts w:ascii="Arial" w:hAnsi="Arial" w:cs="Arial"/>
          <w:sz w:val="24"/>
          <w:szCs w:val="24"/>
        </w:rPr>
        <w:t>, 2013.</w:t>
      </w:r>
    </w:p>
    <w:p w:rsidR="00BE0567" w:rsidRPr="00893129" w:rsidRDefault="00BE0567" w:rsidP="00FB15F4">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Eugene </w:t>
      </w:r>
      <w:proofErr w:type="spellStart"/>
      <w:r>
        <w:rPr>
          <w:rFonts w:ascii="Arial" w:hAnsi="Arial" w:cs="Arial"/>
          <w:sz w:val="24"/>
          <w:szCs w:val="24"/>
        </w:rPr>
        <w:t>Genovese</w:t>
      </w:r>
      <w:proofErr w:type="spellEnd"/>
      <w:r>
        <w:rPr>
          <w:rFonts w:ascii="Arial" w:hAnsi="Arial" w:cs="Arial"/>
          <w:sz w:val="24"/>
          <w:szCs w:val="24"/>
        </w:rPr>
        <w:t xml:space="preserve">, “El Sur esclavista: una interpretación”; en E. </w:t>
      </w:r>
      <w:proofErr w:type="spellStart"/>
      <w:r>
        <w:rPr>
          <w:rFonts w:ascii="Arial" w:hAnsi="Arial" w:cs="Arial"/>
          <w:sz w:val="24"/>
          <w:szCs w:val="24"/>
        </w:rPr>
        <w:t>Genovese</w:t>
      </w:r>
      <w:proofErr w:type="spellEnd"/>
      <w:r>
        <w:rPr>
          <w:rFonts w:ascii="Arial" w:hAnsi="Arial" w:cs="Arial"/>
          <w:sz w:val="24"/>
          <w:szCs w:val="24"/>
        </w:rPr>
        <w:t xml:space="preserve">. </w:t>
      </w:r>
      <w:r>
        <w:rPr>
          <w:rFonts w:ascii="Arial" w:hAnsi="Arial" w:cs="Arial"/>
          <w:i/>
          <w:sz w:val="24"/>
          <w:szCs w:val="24"/>
        </w:rPr>
        <w:t>La economía política de la esclavitud, Barcelona, Península</w:t>
      </w:r>
      <w:r w:rsidR="00616E9B">
        <w:rPr>
          <w:rFonts w:ascii="Arial" w:hAnsi="Arial" w:cs="Arial"/>
          <w:i/>
          <w:sz w:val="24"/>
          <w:szCs w:val="24"/>
        </w:rPr>
        <w:t>, 1970.</w:t>
      </w:r>
    </w:p>
    <w:p w:rsidR="00893129" w:rsidRDefault="00893129" w:rsidP="00FB15F4">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Arturo </w:t>
      </w:r>
      <w:proofErr w:type="spellStart"/>
      <w:r>
        <w:rPr>
          <w:rFonts w:ascii="Arial" w:hAnsi="Arial" w:cs="Arial"/>
          <w:sz w:val="24"/>
          <w:szCs w:val="24"/>
        </w:rPr>
        <w:t>Grunstein</w:t>
      </w:r>
      <w:proofErr w:type="spellEnd"/>
      <w:r>
        <w:rPr>
          <w:rFonts w:ascii="Arial" w:hAnsi="Arial" w:cs="Arial"/>
          <w:sz w:val="24"/>
          <w:szCs w:val="24"/>
        </w:rPr>
        <w:t xml:space="preserve">, “La esclavitud”; en Víctor </w:t>
      </w:r>
      <w:proofErr w:type="spellStart"/>
      <w:r>
        <w:rPr>
          <w:rFonts w:ascii="Arial" w:hAnsi="Arial" w:cs="Arial"/>
          <w:sz w:val="24"/>
          <w:szCs w:val="24"/>
        </w:rPr>
        <w:t>Arriaga</w:t>
      </w:r>
      <w:proofErr w:type="spellEnd"/>
      <w:r>
        <w:rPr>
          <w:rFonts w:ascii="Arial" w:hAnsi="Arial" w:cs="Arial"/>
          <w:sz w:val="24"/>
          <w:szCs w:val="24"/>
        </w:rPr>
        <w:t xml:space="preserve"> et </w:t>
      </w:r>
      <w:proofErr w:type="spellStart"/>
      <w:r>
        <w:rPr>
          <w:rFonts w:ascii="Arial" w:hAnsi="Arial" w:cs="Arial"/>
          <w:sz w:val="24"/>
          <w:szCs w:val="24"/>
        </w:rPr>
        <w:t>alia</w:t>
      </w:r>
      <w:proofErr w:type="spellEnd"/>
      <w:r>
        <w:rPr>
          <w:rFonts w:ascii="Arial" w:hAnsi="Arial" w:cs="Arial"/>
          <w:sz w:val="24"/>
          <w:szCs w:val="24"/>
        </w:rPr>
        <w:t xml:space="preserve">. </w:t>
      </w:r>
      <w:r>
        <w:rPr>
          <w:rFonts w:ascii="Arial" w:hAnsi="Arial" w:cs="Arial"/>
          <w:i/>
          <w:sz w:val="24"/>
          <w:szCs w:val="24"/>
        </w:rPr>
        <w:t>Estados Unidos visto por sus historiadores. Tomo I</w:t>
      </w:r>
      <w:r>
        <w:rPr>
          <w:rFonts w:ascii="Arial" w:hAnsi="Arial" w:cs="Arial"/>
          <w:sz w:val="24"/>
          <w:szCs w:val="24"/>
        </w:rPr>
        <w:t xml:space="preserve">. México, </w:t>
      </w:r>
      <w:proofErr w:type="spellStart"/>
      <w:r>
        <w:rPr>
          <w:rFonts w:ascii="Arial" w:hAnsi="Arial" w:cs="Arial"/>
          <w:sz w:val="24"/>
          <w:szCs w:val="24"/>
        </w:rPr>
        <w:t>Instituo</w:t>
      </w:r>
      <w:proofErr w:type="spellEnd"/>
      <w:r>
        <w:rPr>
          <w:rFonts w:ascii="Arial" w:hAnsi="Arial" w:cs="Arial"/>
          <w:sz w:val="24"/>
          <w:szCs w:val="24"/>
        </w:rPr>
        <w:t xml:space="preserve"> Mora, 1991.</w:t>
      </w:r>
    </w:p>
    <w:p w:rsidR="00686BE6" w:rsidRDefault="00686BE6" w:rsidP="00FB15F4">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Lebo</w:t>
      </w:r>
      <w:r w:rsidRPr="00686BE6">
        <w:rPr>
          <w:rFonts w:ascii="Arial" w:hAnsi="Arial" w:cs="Arial"/>
          <w:sz w:val="24"/>
          <w:szCs w:val="24"/>
        </w:rPr>
        <w:t>w</w:t>
      </w:r>
      <w:r>
        <w:rPr>
          <w:rFonts w:ascii="Arial" w:hAnsi="Arial" w:cs="Arial"/>
          <w:sz w:val="24"/>
          <w:szCs w:val="24"/>
        </w:rPr>
        <w:t>itz</w:t>
      </w:r>
      <w:proofErr w:type="spellEnd"/>
      <w:r>
        <w:rPr>
          <w:rFonts w:ascii="Arial" w:hAnsi="Arial" w:cs="Arial"/>
          <w:sz w:val="24"/>
          <w:szCs w:val="24"/>
        </w:rPr>
        <w:t xml:space="preserve">, “Los </w:t>
      </w:r>
      <w:proofErr w:type="spellStart"/>
      <w:r>
        <w:rPr>
          <w:rFonts w:ascii="Arial" w:hAnsi="Arial" w:cs="Arial"/>
          <w:sz w:val="24"/>
          <w:szCs w:val="24"/>
        </w:rPr>
        <w:t>jacksonianos</w:t>
      </w:r>
      <w:proofErr w:type="spellEnd"/>
      <w:r>
        <w:rPr>
          <w:rFonts w:ascii="Arial" w:hAnsi="Arial" w:cs="Arial"/>
          <w:sz w:val="24"/>
          <w:szCs w:val="24"/>
        </w:rPr>
        <w:t xml:space="preserve">: ¿una paradoja perdida?”, en </w:t>
      </w:r>
      <w:proofErr w:type="spellStart"/>
      <w:r>
        <w:rPr>
          <w:rFonts w:ascii="Arial" w:hAnsi="Arial" w:cs="Arial"/>
          <w:sz w:val="24"/>
          <w:szCs w:val="24"/>
        </w:rPr>
        <w:t>Barton</w:t>
      </w:r>
      <w:proofErr w:type="spellEnd"/>
      <w:r>
        <w:rPr>
          <w:rFonts w:ascii="Arial" w:hAnsi="Arial" w:cs="Arial"/>
          <w:sz w:val="24"/>
          <w:szCs w:val="24"/>
        </w:rPr>
        <w:t xml:space="preserve"> </w:t>
      </w:r>
      <w:proofErr w:type="spellStart"/>
      <w:r>
        <w:rPr>
          <w:rFonts w:ascii="Arial" w:hAnsi="Arial" w:cs="Arial"/>
          <w:sz w:val="24"/>
          <w:szCs w:val="24"/>
        </w:rPr>
        <w:t>Bernstein</w:t>
      </w:r>
      <w:proofErr w:type="spellEnd"/>
      <w:r>
        <w:rPr>
          <w:rFonts w:ascii="Arial" w:hAnsi="Arial" w:cs="Arial"/>
          <w:sz w:val="24"/>
          <w:szCs w:val="24"/>
        </w:rPr>
        <w:t xml:space="preserve"> et al. </w:t>
      </w:r>
      <w:r>
        <w:rPr>
          <w:rFonts w:ascii="Arial" w:hAnsi="Arial" w:cs="Arial"/>
          <w:i/>
          <w:sz w:val="24"/>
          <w:szCs w:val="24"/>
        </w:rPr>
        <w:t>Ensayos inconformistas sobre los Estados Unidos</w:t>
      </w:r>
      <w:r>
        <w:rPr>
          <w:rFonts w:ascii="Arial" w:hAnsi="Arial" w:cs="Arial"/>
          <w:sz w:val="24"/>
          <w:szCs w:val="24"/>
        </w:rPr>
        <w:t>; Barcelona, Península, 1976.</w:t>
      </w:r>
    </w:p>
    <w:p w:rsidR="005D0EC6" w:rsidRPr="005D0EC6" w:rsidRDefault="005D0EC6" w:rsidP="00FB15F4">
      <w:pPr>
        <w:pStyle w:val="Prrafodelista"/>
        <w:numPr>
          <w:ilvl w:val="0"/>
          <w:numId w:val="3"/>
        </w:numPr>
        <w:spacing w:line="360" w:lineRule="auto"/>
        <w:jc w:val="both"/>
        <w:rPr>
          <w:rFonts w:ascii="Arial" w:hAnsi="Arial" w:cs="Arial"/>
          <w:sz w:val="24"/>
          <w:szCs w:val="24"/>
        </w:rPr>
      </w:pPr>
      <w:r w:rsidRPr="005D0EC6">
        <w:rPr>
          <w:rFonts w:ascii="Arial" w:hAnsi="Arial" w:cs="Arial"/>
          <w:sz w:val="24"/>
          <w:szCs w:val="24"/>
          <w:lang w:val="en-US"/>
        </w:rPr>
        <w:t xml:space="preserve">S.E. Morison, H.S. Commager y </w:t>
      </w:r>
      <w:r w:rsidRPr="005D0EC6">
        <w:rPr>
          <w:rFonts w:ascii="Arial" w:hAnsi="Arial" w:cs="Arial"/>
          <w:sz w:val="26"/>
          <w:szCs w:val="26"/>
          <w:lang w:val="en-US"/>
        </w:rPr>
        <w:t>W</w:t>
      </w:r>
      <w:r>
        <w:rPr>
          <w:rFonts w:ascii="Arial" w:hAnsi="Arial" w:cs="Arial"/>
          <w:sz w:val="26"/>
          <w:szCs w:val="26"/>
          <w:lang w:val="en-US"/>
        </w:rPr>
        <w:t xml:space="preserve">.E. </w:t>
      </w:r>
      <w:proofErr w:type="spellStart"/>
      <w:r>
        <w:rPr>
          <w:rFonts w:ascii="Arial" w:hAnsi="Arial" w:cs="Arial"/>
          <w:sz w:val="26"/>
          <w:szCs w:val="26"/>
          <w:lang w:val="en-US"/>
        </w:rPr>
        <w:t>Leuchtenburg</w:t>
      </w:r>
      <w:proofErr w:type="spellEnd"/>
      <w:r>
        <w:rPr>
          <w:rFonts w:ascii="Arial" w:hAnsi="Arial" w:cs="Arial"/>
          <w:sz w:val="26"/>
          <w:szCs w:val="26"/>
          <w:lang w:val="en-US"/>
        </w:rPr>
        <w:t xml:space="preserve">. </w:t>
      </w:r>
      <w:r w:rsidRPr="005D0EC6">
        <w:rPr>
          <w:rFonts w:ascii="Arial" w:hAnsi="Arial" w:cs="Arial"/>
          <w:i/>
          <w:sz w:val="26"/>
          <w:szCs w:val="26"/>
        </w:rPr>
        <w:t>Breve h</w:t>
      </w:r>
      <w:r>
        <w:rPr>
          <w:rFonts w:ascii="Arial" w:hAnsi="Arial" w:cs="Arial"/>
          <w:i/>
          <w:sz w:val="26"/>
          <w:szCs w:val="26"/>
        </w:rPr>
        <w:t>istoria de los Estados Unidos</w:t>
      </w:r>
      <w:r>
        <w:rPr>
          <w:rFonts w:ascii="Arial" w:hAnsi="Arial" w:cs="Arial"/>
          <w:sz w:val="26"/>
          <w:szCs w:val="26"/>
        </w:rPr>
        <w:t>, México, FCE, 1993.</w:t>
      </w:r>
    </w:p>
    <w:p w:rsidR="00CF370A" w:rsidRDefault="00CF370A" w:rsidP="00FB15F4">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Ángela Moyano y Jesús Velasco. </w:t>
      </w:r>
      <w:r>
        <w:rPr>
          <w:rFonts w:ascii="Arial" w:hAnsi="Arial" w:cs="Arial"/>
          <w:i/>
          <w:sz w:val="24"/>
          <w:szCs w:val="24"/>
        </w:rPr>
        <w:t>EUA. Documentos para su historia socioeconómica</w:t>
      </w:r>
      <w:r>
        <w:rPr>
          <w:rFonts w:ascii="Arial" w:hAnsi="Arial" w:cs="Arial"/>
          <w:sz w:val="24"/>
          <w:szCs w:val="24"/>
        </w:rPr>
        <w:t>, Vol.1; México, Instituto Mora, 1998.</w:t>
      </w:r>
    </w:p>
    <w:p w:rsidR="00E43530" w:rsidRDefault="00E43530" w:rsidP="00FB15F4">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Pablo </w:t>
      </w:r>
      <w:proofErr w:type="spellStart"/>
      <w:r>
        <w:rPr>
          <w:rFonts w:ascii="Arial" w:hAnsi="Arial" w:cs="Arial"/>
          <w:sz w:val="24"/>
          <w:szCs w:val="24"/>
        </w:rPr>
        <w:t>Pozzi</w:t>
      </w:r>
      <w:proofErr w:type="spellEnd"/>
      <w:r>
        <w:rPr>
          <w:rFonts w:ascii="Arial" w:hAnsi="Arial" w:cs="Arial"/>
          <w:sz w:val="24"/>
          <w:szCs w:val="24"/>
        </w:rPr>
        <w:t xml:space="preserve">. “Thomas </w:t>
      </w:r>
      <w:proofErr w:type="spellStart"/>
      <w:r>
        <w:rPr>
          <w:rFonts w:ascii="Arial" w:hAnsi="Arial" w:cs="Arial"/>
          <w:sz w:val="24"/>
          <w:szCs w:val="24"/>
        </w:rPr>
        <w:t>Paine</w:t>
      </w:r>
      <w:proofErr w:type="spellEnd"/>
      <w:r>
        <w:rPr>
          <w:rFonts w:ascii="Arial" w:hAnsi="Arial" w:cs="Arial"/>
          <w:sz w:val="24"/>
          <w:szCs w:val="24"/>
        </w:rPr>
        <w:t>: la democracia radical versus la república conservadora”, en “Huellas de los Estados Unidos: Estudios, Perspectivas y Debates desde América Latina”, N°3, Septiembre 2012, http://</w:t>
      </w:r>
      <w:r w:rsidRPr="00E43530">
        <w:rPr>
          <w:rFonts w:ascii="Arial" w:hAnsi="Arial" w:cs="Arial"/>
          <w:sz w:val="24"/>
          <w:szCs w:val="24"/>
        </w:rPr>
        <w:t>www</w:t>
      </w:r>
      <w:r>
        <w:rPr>
          <w:rFonts w:ascii="Arial" w:hAnsi="Arial" w:cs="Arial"/>
          <w:sz w:val="24"/>
          <w:szCs w:val="24"/>
        </w:rPr>
        <w:t>.huellasdeeua.com.ar.</w:t>
      </w:r>
    </w:p>
    <w:p w:rsidR="00FB15F4" w:rsidRPr="00DF0C3B" w:rsidRDefault="001E39E9" w:rsidP="00FB15F4">
      <w:pPr>
        <w:pStyle w:val="Prrafodelista"/>
        <w:numPr>
          <w:ilvl w:val="0"/>
          <w:numId w:val="3"/>
        </w:numPr>
        <w:spacing w:line="360" w:lineRule="auto"/>
        <w:jc w:val="both"/>
        <w:rPr>
          <w:rFonts w:ascii="Arial" w:hAnsi="Arial" w:cs="Arial"/>
          <w:sz w:val="24"/>
          <w:szCs w:val="24"/>
        </w:rPr>
      </w:pPr>
      <w:r w:rsidRPr="001E39E9">
        <w:rPr>
          <w:rFonts w:ascii="Arial" w:hAnsi="Arial" w:cs="Arial"/>
          <w:sz w:val="24"/>
          <w:szCs w:val="24"/>
          <w:lang w:val="en-US"/>
        </w:rPr>
        <w:t xml:space="preserve">C. Sellers, Henry May, Neil McMillan. </w:t>
      </w:r>
      <w:r w:rsidRPr="001E39E9">
        <w:rPr>
          <w:rFonts w:ascii="Arial" w:hAnsi="Arial" w:cs="Arial"/>
          <w:i/>
          <w:sz w:val="24"/>
          <w:szCs w:val="24"/>
        </w:rPr>
        <w:t>Sinopsis de la historia de los Estados Unid</w:t>
      </w:r>
      <w:r>
        <w:rPr>
          <w:rFonts w:ascii="Arial" w:hAnsi="Arial" w:cs="Arial"/>
          <w:i/>
          <w:sz w:val="24"/>
          <w:szCs w:val="24"/>
        </w:rPr>
        <w:t>os</w:t>
      </w:r>
      <w:r>
        <w:rPr>
          <w:rFonts w:ascii="Arial" w:hAnsi="Arial" w:cs="Arial"/>
          <w:sz w:val="24"/>
          <w:szCs w:val="24"/>
        </w:rPr>
        <w:t>. Buenos Aires, Editorial Fraterna, 1988.</w:t>
      </w:r>
    </w:p>
    <w:sectPr w:rsidR="00FB15F4" w:rsidRPr="00DF0C3B" w:rsidSect="005B5B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403"/>
    <w:multiLevelType w:val="hybridMultilevel"/>
    <w:tmpl w:val="C5C22F26"/>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E60CC8"/>
    <w:multiLevelType w:val="hybridMultilevel"/>
    <w:tmpl w:val="A2483694"/>
    <w:lvl w:ilvl="0" w:tplc="6AD6FB34">
      <w:start w:val="7"/>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3D428ED"/>
    <w:multiLevelType w:val="hybridMultilevel"/>
    <w:tmpl w:val="935E17DA"/>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76576C6"/>
    <w:multiLevelType w:val="hybridMultilevel"/>
    <w:tmpl w:val="9A94C0C8"/>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AE25058"/>
    <w:multiLevelType w:val="hybridMultilevel"/>
    <w:tmpl w:val="05C6FBE8"/>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F1F7163"/>
    <w:multiLevelType w:val="hybridMultilevel"/>
    <w:tmpl w:val="69F45518"/>
    <w:lvl w:ilvl="0" w:tplc="8258D8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3A0E58"/>
    <w:multiLevelType w:val="hybridMultilevel"/>
    <w:tmpl w:val="F9A4AD56"/>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A432C36"/>
    <w:multiLevelType w:val="hybridMultilevel"/>
    <w:tmpl w:val="A2BCAB3C"/>
    <w:lvl w:ilvl="0" w:tplc="6AD6FB34">
      <w:start w:val="7"/>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8F14E54"/>
    <w:multiLevelType w:val="hybridMultilevel"/>
    <w:tmpl w:val="865A98EA"/>
    <w:lvl w:ilvl="0" w:tplc="6AD6FB34">
      <w:start w:val="7"/>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A47302A"/>
    <w:multiLevelType w:val="hybridMultilevel"/>
    <w:tmpl w:val="AFA84542"/>
    <w:lvl w:ilvl="0" w:tplc="7F54483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8832753"/>
    <w:multiLevelType w:val="hybridMultilevel"/>
    <w:tmpl w:val="F1AE4BD2"/>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C820552"/>
    <w:multiLevelType w:val="hybridMultilevel"/>
    <w:tmpl w:val="F9A4AD56"/>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02057AD"/>
    <w:multiLevelType w:val="hybridMultilevel"/>
    <w:tmpl w:val="935E17DA"/>
    <w:lvl w:ilvl="0" w:tplc="A2AC33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1"/>
  </w:num>
  <w:num w:numId="5">
    <w:abstractNumId w:val="5"/>
  </w:num>
  <w:num w:numId="6">
    <w:abstractNumId w:val="9"/>
  </w:num>
  <w:num w:numId="7">
    <w:abstractNumId w:val="4"/>
  </w:num>
  <w:num w:numId="8">
    <w:abstractNumId w:val="12"/>
  </w:num>
  <w:num w:numId="9">
    <w:abstractNumId w:val="6"/>
  </w:num>
  <w:num w:numId="10">
    <w:abstractNumId w:val="10"/>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256"/>
    <w:rsid w:val="00080EC8"/>
    <w:rsid w:val="000966D7"/>
    <w:rsid w:val="000B2BE5"/>
    <w:rsid w:val="000D74F2"/>
    <w:rsid w:val="001773B1"/>
    <w:rsid w:val="001A7C22"/>
    <w:rsid w:val="001B2073"/>
    <w:rsid w:val="001C58CE"/>
    <w:rsid w:val="001E39E9"/>
    <w:rsid w:val="002162F7"/>
    <w:rsid w:val="00216E39"/>
    <w:rsid w:val="0023262A"/>
    <w:rsid w:val="00294067"/>
    <w:rsid w:val="002A7825"/>
    <w:rsid w:val="002E5DE5"/>
    <w:rsid w:val="002F4703"/>
    <w:rsid w:val="00307EAC"/>
    <w:rsid w:val="00343830"/>
    <w:rsid w:val="003710EA"/>
    <w:rsid w:val="0038727A"/>
    <w:rsid w:val="00397B32"/>
    <w:rsid w:val="003A244F"/>
    <w:rsid w:val="00426669"/>
    <w:rsid w:val="0043784B"/>
    <w:rsid w:val="004B4083"/>
    <w:rsid w:val="004D10C4"/>
    <w:rsid w:val="004D1E09"/>
    <w:rsid w:val="005B5B91"/>
    <w:rsid w:val="005D0EC6"/>
    <w:rsid w:val="005D2D57"/>
    <w:rsid w:val="005F5210"/>
    <w:rsid w:val="006067AE"/>
    <w:rsid w:val="00616E9B"/>
    <w:rsid w:val="00652256"/>
    <w:rsid w:val="00686BE6"/>
    <w:rsid w:val="006A6A84"/>
    <w:rsid w:val="006B338C"/>
    <w:rsid w:val="00706F04"/>
    <w:rsid w:val="00711071"/>
    <w:rsid w:val="00726C10"/>
    <w:rsid w:val="00794191"/>
    <w:rsid w:val="007A5947"/>
    <w:rsid w:val="007C2A68"/>
    <w:rsid w:val="007D5D0F"/>
    <w:rsid w:val="008163F6"/>
    <w:rsid w:val="00880254"/>
    <w:rsid w:val="00893129"/>
    <w:rsid w:val="008E5AA9"/>
    <w:rsid w:val="00916BC5"/>
    <w:rsid w:val="009801A4"/>
    <w:rsid w:val="00984391"/>
    <w:rsid w:val="00A02AE2"/>
    <w:rsid w:val="00A06F1D"/>
    <w:rsid w:val="00A24782"/>
    <w:rsid w:val="00AB50CE"/>
    <w:rsid w:val="00AD0760"/>
    <w:rsid w:val="00AD5022"/>
    <w:rsid w:val="00AE23E5"/>
    <w:rsid w:val="00B05F4F"/>
    <w:rsid w:val="00B40837"/>
    <w:rsid w:val="00BD5136"/>
    <w:rsid w:val="00BE0567"/>
    <w:rsid w:val="00C1127B"/>
    <w:rsid w:val="00C22891"/>
    <w:rsid w:val="00C3765F"/>
    <w:rsid w:val="00C51DB7"/>
    <w:rsid w:val="00C521FC"/>
    <w:rsid w:val="00C63FF3"/>
    <w:rsid w:val="00C771CE"/>
    <w:rsid w:val="00CF370A"/>
    <w:rsid w:val="00D17418"/>
    <w:rsid w:val="00D4206C"/>
    <w:rsid w:val="00D56E7B"/>
    <w:rsid w:val="00D60214"/>
    <w:rsid w:val="00DE03A6"/>
    <w:rsid w:val="00DF0C3B"/>
    <w:rsid w:val="00E30D9E"/>
    <w:rsid w:val="00E32EDA"/>
    <w:rsid w:val="00E43530"/>
    <w:rsid w:val="00E51FCF"/>
    <w:rsid w:val="00EA07CD"/>
    <w:rsid w:val="00EB0947"/>
    <w:rsid w:val="00EB1657"/>
    <w:rsid w:val="00EB3E0E"/>
    <w:rsid w:val="00EC253A"/>
    <w:rsid w:val="00EE1B7A"/>
    <w:rsid w:val="00F14F24"/>
    <w:rsid w:val="00F2296E"/>
    <w:rsid w:val="00F22E05"/>
    <w:rsid w:val="00F32B36"/>
    <w:rsid w:val="00F80072"/>
    <w:rsid w:val="00FB15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FCF"/>
    <w:pPr>
      <w:ind w:left="720"/>
      <w:contextualSpacing/>
    </w:pPr>
  </w:style>
  <w:style w:type="character" w:styleId="Hipervnculo">
    <w:name w:val="Hyperlink"/>
    <w:basedOn w:val="Fuentedeprrafopredeter"/>
    <w:uiPriority w:val="99"/>
    <w:unhideWhenUsed/>
    <w:rsid w:val="00DF0C3B"/>
    <w:rPr>
      <w:color w:val="0000FF" w:themeColor="hyperlink"/>
      <w:u w:val="single"/>
    </w:rPr>
  </w:style>
  <w:style w:type="paragraph" w:customStyle="1" w:styleId="Default">
    <w:name w:val="Default"/>
    <w:rsid w:val="00C228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81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ellasdeeua.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9</Pages>
  <Words>2723</Words>
  <Characters>14981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78</cp:revision>
  <dcterms:created xsi:type="dcterms:W3CDTF">2015-05-10T00:27:00Z</dcterms:created>
  <dcterms:modified xsi:type="dcterms:W3CDTF">2015-05-11T04:18:00Z</dcterms:modified>
</cp:coreProperties>
</file>